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A1658" w14:textId="127B82A1" w:rsidR="002D0D3C" w:rsidRPr="002B5161" w:rsidRDefault="002D0D3C" w:rsidP="00A23CF6">
      <w:pPr>
        <w:jc w:val="both"/>
        <w:rPr>
          <w:rFonts w:ascii="Arial" w:hAnsi="Arial" w:cs="Arial"/>
          <w:b/>
          <w:bCs/>
          <w:iCs/>
        </w:rPr>
      </w:pPr>
      <w:r w:rsidRPr="002B5161">
        <w:rPr>
          <w:rFonts w:ascii="Arial" w:hAnsi="Arial" w:cs="Arial"/>
          <w:b/>
          <w:bCs/>
          <w:iCs/>
        </w:rPr>
        <w:t>Αποσπάσματα κριτικών</w:t>
      </w:r>
    </w:p>
    <w:p w14:paraId="5BE7A7A2" w14:textId="6F860C7D" w:rsidR="00A7026D" w:rsidRPr="002B5161" w:rsidRDefault="00A7026D" w:rsidP="002B5161">
      <w:pPr>
        <w:spacing w:line="240" w:lineRule="auto"/>
        <w:jc w:val="both"/>
        <w:rPr>
          <w:rFonts w:ascii="Arial" w:hAnsi="Arial" w:cs="Arial"/>
          <w:iCs/>
        </w:rPr>
      </w:pPr>
      <w:r w:rsidRPr="002B5161">
        <w:rPr>
          <w:rFonts w:ascii="Arial" w:hAnsi="Arial" w:cs="Arial"/>
          <w:iCs/>
        </w:rPr>
        <w:t>«Ιδού ένας χρωστήρας που τιθασεύει την καταιγίδα πάνω από τον Κάμπο, παγιδεύει τη ροή του αρχαίου Πηνειού, του Όλυμπου τα προϊστορικά χιόνια κρυσταλλώνει. Η ζωγραφική ποίηση του Κώστα Νταή και η στοργή για τη γενέθλια γη του αποτυπώνονται με ενάργεια και δυναμικότητα... Ξεπερνά την εντοπιότητα και καθίστα</w:t>
      </w:r>
      <w:r w:rsidR="004039A2" w:rsidRPr="002B5161">
        <w:rPr>
          <w:rFonts w:ascii="Arial" w:hAnsi="Arial" w:cs="Arial"/>
          <w:iCs/>
        </w:rPr>
        <w:t>ται μία Οικουμενική Ζωγραφική.»</w:t>
      </w:r>
    </w:p>
    <w:p w14:paraId="6116CB8A" w14:textId="77777777" w:rsidR="004039A2" w:rsidRPr="002B5161" w:rsidRDefault="00A7026D" w:rsidP="002B5161">
      <w:pPr>
        <w:spacing w:line="240" w:lineRule="auto"/>
        <w:jc w:val="both"/>
        <w:rPr>
          <w:rFonts w:ascii="Arial" w:hAnsi="Arial" w:cs="Arial"/>
          <w:iCs/>
        </w:rPr>
      </w:pPr>
      <w:r w:rsidRPr="002B5161">
        <w:rPr>
          <w:rFonts w:ascii="Arial" w:hAnsi="Arial" w:cs="Arial"/>
          <w:iCs/>
        </w:rPr>
        <w:t xml:space="preserve">«Ο Νταής είναι ένας δεξιοτέχνης της απλότητας, ένας δραματουργός φυσικών σκηνών, με λιγότερο ρομαντισμό και περισσότερη χειρονομία από τον </w:t>
      </w:r>
      <w:proofErr w:type="spellStart"/>
      <w:r w:rsidRPr="002B5161">
        <w:rPr>
          <w:rFonts w:ascii="Arial" w:hAnsi="Arial" w:cs="Arial"/>
          <w:iCs/>
        </w:rPr>
        <w:t>Turner</w:t>
      </w:r>
      <w:proofErr w:type="spellEnd"/>
      <w:r w:rsidRPr="002B5161">
        <w:rPr>
          <w:rFonts w:ascii="Arial" w:hAnsi="Arial" w:cs="Arial"/>
          <w:iCs/>
        </w:rPr>
        <w:t>.»</w:t>
      </w:r>
    </w:p>
    <w:p w14:paraId="428B573B" w14:textId="77777777" w:rsidR="00A7026D" w:rsidRPr="002B5161" w:rsidRDefault="007B5D79" w:rsidP="002B5161">
      <w:pPr>
        <w:spacing w:line="240" w:lineRule="auto"/>
        <w:jc w:val="both"/>
        <w:rPr>
          <w:rFonts w:ascii="Arial" w:hAnsi="Arial" w:cs="Arial"/>
          <w:iCs/>
        </w:rPr>
      </w:pPr>
      <w:r w:rsidRPr="002B5161">
        <w:rPr>
          <w:rFonts w:ascii="Arial" w:hAnsi="Arial" w:cs="Arial"/>
          <w:iCs/>
        </w:rPr>
        <w:t xml:space="preserve">Νίκος </w:t>
      </w:r>
      <w:proofErr w:type="spellStart"/>
      <w:r w:rsidRPr="002B5161">
        <w:rPr>
          <w:rFonts w:ascii="Arial" w:hAnsi="Arial" w:cs="Arial"/>
          <w:iCs/>
        </w:rPr>
        <w:t>Ζήβας</w:t>
      </w:r>
      <w:proofErr w:type="spellEnd"/>
      <w:r w:rsidRPr="002B5161">
        <w:rPr>
          <w:rFonts w:ascii="Arial" w:hAnsi="Arial" w:cs="Arial"/>
          <w:iCs/>
        </w:rPr>
        <w:t xml:space="preserve"> -</w:t>
      </w:r>
      <w:r w:rsidR="00A7026D" w:rsidRPr="002B5161">
        <w:rPr>
          <w:rFonts w:ascii="Arial" w:hAnsi="Arial" w:cs="Arial"/>
          <w:iCs/>
        </w:rPr>
        <w:t xml:space="preserve"> Ζωγράφος</w:t>
      </w:r>
      <w:r w:rsidRPr="002B5161">
        <w:rPr>
          <w:rFonts w:ascii="Arial" w:hAnsi="Arial" w:cs="Arial"/>
          <w:iCs/>
        </w:rPr>
        <w:t>,</w:t>
      </w:r>
      <w:r w:rsidR="00A7026D" w:rsidRPr="002B5161">
        <w:rPr>
          <w:rFonts w:ascii="Arial" w:hAnsi="Arial" w:cs="Arial"/>
          <w:iCs/>
        </w:rPr>
        <w:t xml:space="preserve"> Εικαστικός</w:t>
      </w:r>
    </w:p>
    <w:p w14:paraId="769E5410" w14:textId="21EB74DA" w:rsidR="004039A2" w:rsidRPr="002B5161" w:rsidRDefault="002B5161" w:rsidP="002B5161">
      <w:pPr>
        <w:spacing w:line="240" w:lineRule="auto"/>
        <w:jc w:val="both"/>
        <w:rPr>
          <w:rFonts w:ascii="Arial" w:hAnsi="Arial" w:cs="Arial"/>
          <w:iCs/>
        </w:rPr>
      </w:pPr>
      <w:r>
        <w:rPr>
          <w:rFonts w:ascii="Arial" w:hAnsi="Arial" w:cs="Arial"/>
          <w:iCs/>
          <w:noProof/>
        </w:rPr>
        <mc:AlternateContent>
          <mc:Choice Requires="wps">
            <w:drawing>
              <wp:anchor distT="0" distB="0" distL="114300" distR="114300" simplePos="0" relativeHeight="251659264" behindDoc="0" locked="0" layoutInCell="1" allowOverlap="1" wp14:anchorId="60EE84B1" wp14:editId="3816E816">
                <wp:simplePos x="0" y="0"/>
                <wp:positionH relativeFrom="column">
                  <wp:posOffset>28575</wp:posOffset>
                </wp:positionH>
                <wp:positionV relativeFrom="paragraph">
                  <wp:posOffset>86360</wp:posOffset>
                </wp:positionV>
                <wp:extent cx="2438400" cy="0"/>
                <wp:effectExtent l="0" t="0" r="0" b="0"/>
                <wp:wrapNone/>
                <wp:docPr id="1490734105" name="Straight Connector 1"/>
                <wp:cNvGraphicFramePr/>
                <a:graphic xmlns:a="http://schemas.openxmlformats.org/drawingml/2006/main">
                  <a:graphicData uri="http://schemas.microsoft.com/office/word/2010/wordprocessingShape">
                    <wps:wsp>
                      <wps:cNvCnPr/>
                      <wps:spPr>
                        <a:xfrm>
                          <a:off x="0" y="0"/>
                          <a:ext cx="24384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33F2154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6.8pt" to="194.2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" strokecolor="#a5a5a5 [3206]" strokeweight=".5pt">
                <v:stroke joinstyle="miter"/>
              </v:line>
            </w:pict>
          </mc:Fallback>
        </mc:AlternateContent>
      </w:r>
    </w:p>
    <w:p w14:paraId="330BDDA7" w14:textId="77777777" w:rsidR="004039A2" w:rsidRPr="002B5161" w:rsidRDefault="004039A2" w:rsidP="002B5161">
      <w:pPr>
        <w:spacing w:line="240" w:lineRule="auto"/>
        <w:jc w:val="both"/>
        <w:rPr>
          <w:rFonts w:ascii="Arial" w:hAnsi="Arial" w:cs="Arial"/>
          <w:iCs/>
        </w:rPr>
      </w:pPr>
      <w:r w:rsidRPr="002B5161">
        <w:rPr>
          <w:rFonts w:ascii="Arial" w:hAnsi="Arial" w:cs="Arial"/>
          <w:iCs/>
        </w:rPr>
        <w:t xml:space="preserve">«Ο </w:t>
      </w:r>
      <w:proofErr w:type="spellStart"/>
      <w:r w:rsidRPr="002B5161">
        <w:rPr>
          <w:rFonts w:ascii="Arial" w:hAnsi="Arial" w:cs="Arial"/>
          <w:iCs/>
        </w:rPr>
        <w:t>Μπουζιάνης</w:t>
      </w:r>
      <w:proofErr w:type="spellEnd"/>
      <w:r w:rsidRPr="002B5161">
        <w:rPr>
          <w:rFonts w:ascii="Arial" w:hAnsi="Arial" w:cs="Arial"/>
          <w:iCs/>
        </w:rPr>
        <w:t xml:space="preserve"> συναντάει τον Χαλεπά και ποιούν τον </w:t>
      </w:r>
      <w:proofErr w:type="spellStart"/>
      <w:r w:rsidRPr="002B5161">
        <w:rPr>
          <w:rFonts w:ascii="Arial" w:hAnsi="Arial" w:cs="Arial"/>
          <w:iCs/>
        </w:rPr>
        <w:t>γλυπτο</w:t>
      </w:r>
      <w:proofErr w:type="spellEnd"/>
      <w:r w:rsidRPr="002B5161">
        <w:rPr>
          <w:rFonts w:ascii="Arial" w:hAnsi="Arial" w:cs="Arial"/>
          <w:iCs/>
        </w:rPr>
        <w:t xml:space="preserve">-ζωγράφο Κώστα Νταή [...]. Ποτέ το νερό δεν ζωγραφίστηκε έτσι, ούτε από τον Μονέ. Ποτέ οι όγκοι δεν αποδόθηκαν τόσο τρισδιάστατα σε έναν καμβά. Ο Μονέ θα ζήλευε αυτές τις </w:t>
      </w:r>
      <w:proofErr w:type="spellStart"/>
      <w:r w:rsidRPr="002B5161">
        <w:rPr>
          <w:rFonts w:ascii="Arial" w:hAnsi="Arial" w:cs="Arial"/>
          <w:iCs/>
        </w:rPr>
        <w:t>λιμνογραφίες</w:t>
      </w:r>
      <w:proofErr w:type="spellEnd"/>
      <w:r w:rsidRPr="002B5161">
        <w:rPr>
          <w:rFonts w:ascii="Arial" w:hAnsi="Arial" w:cs="Arial"/>
          <w:iCs/>
        </w:rPr>
        <w:t>.»</w:t>
      </w:r>
    </w:p>
    <w:p w14:paraId="6943229D" w14:textId="77777777" w:rsidR="004039A2" w:rsidRPr="002B5161" w:rsidRDefault="004039A2" w:rsidP="002B5161">
      <w:pPr>
        <w:spacing w:line="240" w:lineRule="auto"/>
        <w:jc w:val="both"/>
        <w:rPr>
          <w:rFonts w:ascii="Arial" w:hAnsi="Arial" w:cs="Arial"/>
          <w:iCs/>
        </w:rPr>
      </w:pPr>
      <w:r w:rsidRPr="002B5161">
        <w:rPr>
          <w:rFonts w:ascii="Arial" w:hAnsi="Arial" w:cs="Arial"/>
          <w:iCs/>
        </w:rPr>
        <w:t>«Ταξιδεύεις καλύτερα όταν κινείσαι γύρω από τους πίνακες του Κώστα Νταή, σαν να είναι γλυπτά και τότε δημιουργείται ένας μετά-πίνακας, διαφορετικός κάθε φορά, ανάλογα με τον βηματισμό και το φως [...] Μυούνται μέσα από αυτά τα τεχνουργήματα στο Αρχέγονο Φως.»</w:t>
      </w:r>
    </w:p>
    <w:p w14:paraId="4F93BDCC" w14:textId="77777777" w:rsidR="004039A2" w:rsidRPr="002B5161" w:rsidRDefault="004039A2" w:rsidP="002B5161">
      <w:pPr>
        <w:spacing w:line="240" w:lineRule="auto"/>
        <w:rPr>
          <w:rFonts w:ascii="Arial" w:hAnsi="Arial" w:cs="Arial"/>
          <w:iCs/>
        </w:rPr>
      </w:pPr>
      <w:r w:rsidRPr="002B5161">
        <w:rPr>
          <w:rFonts w:ascii="Arial" w:hAnsi="Arial" w:cs="Arial"/>
          <w:iCs/>
        </w:rPr>
        <w:t>Δρ. Κωνσταντίνος Μπούρας - Ποιητής, Θεατρολόγος, Κριτικός</w:t>
      </w:r>
    </w:p>
    <w:p w14:paraId="71E51000" w14:textId="05AEB0EE" w:rsidR="00A23CF6" w:rsidRPr="002B5161" w:rsidRDefault="002B5161" w:rsidP="002B5161">
      <w:pPr>
        <w:spacing w:line="240" w:lineRule="auto"/>
        <w:rPr>
          <w:rFonts w:ascii="Arial" w:hAnsi="Arial" w:cs="Arial"/>
          <w:iCs/>
        </w:rPr>
      </w:pPr>
      <w:r>
        <w:rPr>
          <w:rFonts w:ascii="Arial" w:hAnsi="Arial" w:cs="Arial"/>
          <w:iCs/>
          <w:noProof/>
        </w:rPr>
        <mc:AlternateContent>
          <mc:Choice Requires="wps">
            <w:drawing>
              <wp:anchor distT="0" distB="0" distL="114300" distR="114300" simplePos="0" relativeHeight="251660288" behindDoc="0" locked="0" layoutInCell="1" allowOverlap="1" wp14:anchorId="19C65223" wp14:editId="1DC49C4D">
                <wp:simplePos x="0" y="0"/>
                <wp:positionH relativeFrom="column">
                  <wp:posOffset>28575</wp:posOffset>
                </wp:positionH>
                <wp:positionV relativeFrom="paragraph">
                  <wp:posOffset>99695</wp:posOffset>
                </wp:positionV>
                <wp:extent cx="2343150" cy="0"/>
                <wp:effectExtent l="0" t="0" r="0" b="0"/>
                <wp:wrapNone/>
                <wp:docPr id="614119143" name="Straight Connector 3"/>
                <wp:cNvGraphicFramePr/>
                <a:graphic xmlns:a="http://schemas.openxmlformats.org/drawingml/2006/main">
                  <a:graphicData uri="http://schemas.microsoft.com/office/word/2010/wordprocessingShape">
                    <wps:wsp>
                      <wps:cNvCnPr/>
                      <wps:spPr>
                        <a:xfrm>
                          <a:off x="0" y="0"/>
                          <a:ext cx="23431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2CA9ADF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5pt,7.85pt" to="186.7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" strokecolor="#a5a5a5 [3206]" strokeweight=".5pt">
                <v:stroke joinstyle="miter"/>
              </v:line>
            </w:pict>
          </mc:Fallback>
        </mc:AlternateContent>
      </w:r>
    </w:p>
    <w:p w14:paraId="7BA3C87B" w14:textId="77777777" w:rsidR="00A23CF6" w:rsidRPr="002B5161" w:rsidRDefault="00A23CF6" w:rsidP="002B5161">
      <w:pPr>
        <w:spacing w:line="240" w:lineRule="auto"/>
        <w:jc w:val="both"/>
        <w:rPr>
          <w:rFonts w:ascii="Arial" w:hAnsi="Arial" w:cs="Arial"/>
          <w:iCs/>
        </w:rPr>
      </w:pPr>
      <w:r w:rsidRPr="002B5161">
        <w:rPr>
          <w:rFonts w:ascii="Arial" w:hAnsi="Arial" w:cs="Arial"/>
          <w:iCs/>
        </w:rPr>
        <w:t xml:space="preserve">«Η αγάπη του στη φύση έχει το ήθος αρχετυπικής λατρείας . Εν αρχή ην η ΓΗ, το νερό και οι βράχοι και </w:t>
      </w:r>
      <w:proofErr w:type="spellStart"/>
      <w:r w:rsidRPr="002B5161">
        <w:rPr>
          <w:rFonts w:ascii="Arial" w:hAnsi="Arial" w:cs="Arial"/>
          <w:iCs/>
        </w:rPr>
        <w:t>εγένετο</w:t>
      </w:r>
      <w:proofErr w:type="spellEnd"/>
      <w:r w:rsidRPr="002B5161">
        <w:rPr>
          <w:rFonts w:ascii="Arial" w:hAnsi="Arial" w:cs="Arial"/>
          <w:iCs/>
        </w:rPr>
        <w:t xml:space="preserve"> φως, μαγεία και τέχνη. Κάπως έτσι πρέπει να καταγράψουμε τις εντυπώσεις μας από τα τελευταία αυτά έργα του Κώστα Νταή, με μια αναλογική σχέση του δημιουργού προς τα αρχέτυπα. Έτσι τα τοπία του μοιράζονται ανάμεσα στα δέντρα, στα βουνά με τον απόηχο της ερημιάς τους, στα ποτάμια, στο νερό και το χώμα. Δίκαιη κατανομή από το έμπειρο χέρι ενός δημιουργού που ξέρει να μοιράζει σε ίσα μέρη αιωνιότητας την ύλη και το πνεύμα, το φως και τον ίσκιο του» </w:t>
      </w:r>
    </w:p>
    <w:p w14:paraId="554F19E2" w14:textId="7371C075" w:rsidR="00A23CF6" w:rsidRPr="002B5161" w:rsidRDefault="00A23CF6" w:rsidP="002B5161">
      <w:pPr>
        <w:spacing w:line="240" w:lineRule="auto"/>
        <w:rPr>
          <w:rFonts w:ascii="Arial" w:hAnsi="Arial" w:cs="Arial"/>
          <w:iCs/>
        </w:rPr>
      </w:pPr>
      <w:r w:rsidRPr="002B5161">
        <w:rPr>
          <w:rFonts w:ascii="Arial" w:hAnsi="Arial" w:cs="Arial"/>
          <w:iCs/>
        </w:rPr>
        <w:t>Άννα Μανωλοπούλου-</w:t>
      </w:r>
      <w:proofErr w:type="spellStart"/>
      <w:r w:rsidRPr="002B5161">
        <w:rPr>
          <w:rFonts w:ascii="Arial" w:hAnsi="Arial" w:cs="Arial"/>
          <w:iCs/>
        </w:rPr>
        <w:t>Σκο</w:t>
      </w:r>
      <w:r w:rsidR="00001F8F">
        <w:rPr>
          <w:rFonts w:ascii="Arial" w:hAnsi="Arial" w:cs="Arial"/>
          <w:iCs/>
        </w:rPr>
        <w:t>υ</w:t>
      </w:r>
      <w:r w:rsidRPr="002B5161">
        <w:rPr>
          <w:rFonts w:ascii="Arial" w:hAnsi="Arial" w:cs="Arial"/>
          <w:iCs/>
        </w:rPr>
        <w:t>φ</w:t>
      </w:r>
      <w:r w:rsidR="00001F8F">
        <w:rPr>
          <w:rFonts w:ascii="Arial" w:hAnsi="Arial" w:cs="Arial"/>
          <w:iCs/>
        </w:rPr>
        <w:t>ά</w:t>
      </w:r>
      <w:proofErr w:type="spellEnd"/>
      <w:r w:rsidRPr="002B5161">
        <w:rPr>
          <w:rFonts w:ascii="Arial" w:hAnsi="Arial" w:cs="Arial"/>
          <w:iCs/>
        </w:rPr>
        <w:t xml:space="preserve"> - Ποιήτρια, Συγγραφέας</w:t>
      </w:r>
    </w:p>
    <w:p w14:paraId="56A0CF0A" w14:textId="79C08D33" w:rsidR="00A23CF6" w:rsidRPr="002B5161" w:rsidRDefault="002B5161" w:rsidP="002B5161">
      <w:pPr>
        <w:spacing w:line="240" w:lineRule="auto"/>
        <w:rPr>
          <w:rFonts w:ascii="Arial" w:hAnsi="Arial" w:cs="Arial"/>
          <w:iCs/>
        </w:rPr>
      </w:pPr>
      <w:r>
        <w:rPr>
          <w:rFonts w:ascii="Arial" w:hAnsi="Arial" w:cs="Arial"/>
          <w:iCs/>
          <w:noProof/>
        </w:rPr>
        <mc:AlternateContent>
          <mc:Choice Requires="wps">
            <w:drawing>
              <wp:anchor distT="0" distB="0" distL="114300" distR="114300" simplePos="0" relativeHeight="251661312" behindDoc="0" locked="0" layoutInCell="1" allowOverlap="1" wp14:anchorId="6AF5DFAD" wp14:editId="1A100AED">
                <wp:simplePos x="0" y="0"/>
                <wp:positionH relativeFrom="column">
                  <wp:posOffset>28574</wp:posOffset>
                </wp:positionH>
                <wp:positionV relativeFrom="paragraph">
                  <wp:posOffset>73660</wp:posOffset>
                </wp:positionV>
                <wp:extent cx="2390775" cy="0"/>
                <wp:effectExtent l="0" t="0" r="0" b="0"/>
                <wp:wrapNone/>
                <wp:docPr id="1487081023" name="Straight Connector 4"/>
                <wp:cNvGraphicFramePr/>
                <a:graphic xmlns:a="http://schemas.openxmlformats.org/drawingml/2006/main">
                  <a:graphicData uri="http://schemas.microsoft.com/office/word/2010/wordprocessingShape">
                    <wps:wsp>
                      <wps:cNvCnPr/>
                      <wps:spPr>
                        <a:xfrm>
                          <a:off x="0" y="0"/>
                          <a:ext cx="2390775"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2A487FAA"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5pt,5.8pt" to="19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" strokecolor="#a5a5a5 [3206]" strokeweight=".5pt">
                <v:stroke joinstyle="miter"/>
              </v:line>
            </w:pict>
          </mc:Fallback>
        </mc:AlternateContent>
      </w:r>
    </w:p>
    <w:p w14:paraId="72338799" w14:textId="77777777" w:rsidR="000E7C9A" w:rsidRPr="002B5161" w:rsidRDefault="000E7C9A" w:rsidP="002B5161">
      <w:pPr>
        <w:spacing w:line="240" w:lineRule="auto"/>
        <w:jc w:val="both"/>
        <w:rPr>
          <w:rFonts w:ascii="Arial" w:hAnsi="Arial" w:cs="Arial"/>
          <w:iCs/>
        </w:rPr>
      </w:pPr>
      <w:r w:rsidRPr="002B5161">
        <w:rPr>
          <w:rFonts w:ascii="Arial" w:hAnsi="Arial" w:cs="Arial"/>
          <w:iCs/>
        </w:rPr>
        <w:t xml:space="preserve">«Σ’ όλη την πορεία της εξέλιξης της, η ζωγραφική του Νταή αναλώθηκε ψάχνοντας αρμονίες των στοιχείων του φυσικού γενέθλιου χώρου του. Και τα στοιχεία αυτά αξιοποιούνται: Μας κάνει να ανακαλύψουμε μια επιβλητική φύση που ακινητεί και σιωπά. Δεν την ταράσσει καμιά παρουσία. Δεν εμφανίζεται πουθενά ούτε η ανθρώπινη φιγούρα, ούτε άλλος υπαινιγμός δραστηριότητας» </w:t>
      </w:r>
    </w:p>
    <w:p w14:paraId="3DE5F809" w14:textId="77777777" w:rsidR="00A23CF6" w:rsidRPr="002B5161" w:rsidRDefault="000E7C9A" w:rsidP="002B5161">
      <w:pPr>
        <w:spacing w:line="240" w:lineRule="auto"/>
        <w:rPr>
          <w:rFonts w:ascii="Arial" w:hAnsi="Arial" w:cs="Arial"/>
          <w:iCs/>
        </w:rPr>
      </w:pPr>
      <w:r w:rsidRPr="002B5161">
        <w:rPr>
          <w:rFonts w:ascii="Arial" w:hAnsi="Arial" w:cs="Arial"/>
          <w:iCs/>
        </w:rPr>
        <w:t>Κώστας Μα</w:t>
      </w:r>
      <w:r w:rsidR="004D7CB8" w:rsidRPr="002B5161">
        <w:rPr>
          <w:rFonts w:ascii="Arial" w:hAnsi="Arial" w:cs="Arial"/>
          <w:iCs/>
        </w:rPr>
        <w:t>υ</w:t>
      </w:r>
      <w:r w:rsidRPr="002B5161">
        <w:rPr>
          <w:rFonts w:ascii="Arial" w:hAnsi="Arial" w:cs="Arial"/>
          <w:iCs/>
        </w:rPr>
        <w:t>ρουδή</w:t>
      </w:r>
      <w:r w:rsidR="00A23CF6" w:rsidRPr="002B5161">
        <w:rPr>
          <w:rFonts w:ascii="Arial" w:hAnsi="Arial" w:cs="Arial"/>
          <w:iCs/>
        </w:rPr>
        <w:t xml:space="preserve">ς </w:t>
      </w:r>
      <w:r w:rsidR="007B5D79" w:rsidRPr="002B5161">
        <w:rPr>
          <w:rFonts w:ascii="Arial" w:hAnsi="Arial" w:cs="Arial"/>
          <w:iCs/>
        </w:rPr>
        <w:t xml:space="preserve">- </w:t>
      </w:r>
      <w:r w:rsidRPr="002B5161">
        <w:rPr>
          <w:rFonts w:ascii="Arial" w:hAnsi="Arial" w:cs="Arial"/>
          <w:iCs/>
        </w:rPr>
        <w:t>Ποιητής, Συγγραφέας</w:t>
      </w:r>
    </w:p>
    <w:p w14:paraId="29BC5137" w14:textId="6A938E00" w:rsidR="002B5161" w:rsidRPr="002B5161" w:rsidRDefault="002B5161" w:rsidP="002B5161">
      <w:pPr>
        <w:spacing w:line="240" w:lineRule="auto"/>
        <w:rPr>
          <w:rFonts w:ascii="Arial" w:hAnsi="Arial" w:cs="Arial"/>
          <w:iCs/>
        </w:rPr>
      </w:pPr>
      <w:r>
        <w:rPr>
          <w:rFonts w:ascii="Arial" w:hAnsi="Arial" w:cs="Arial"/>
          <w:iCs/>
          <w:noProof/>
        </w:rPr>
        <mc:AlternateContent>
          <mc:Choice Requires="wps">
            <w:drawing>
              <wp:anchor distT="0" distB="0" distL="114300" distR="114300" simplePos="0" relativeHeight="251662336" behindDoc="0" locked="0" layoutInCell="1" allowOverlap="1" wp14:anchorId="39BB7D54" wp14:editId="63D18CA4">
                <wp:simplePos x="0" y="0"/>
                <wp:positionH relativeFrom="column">
                  <wp:posOffset>28574</wp:posOffset>
                </wp:positionH>
                <wp:positionV relativeFrom="paragraph">
                  <wp:posOffset>101600</wp:posOffset>
                </wp:positionV>
                <wp:extent cx="2295525" cy="0"/>
                <wp:effectExtent l="0" t="0" r="0" b="0"/>
                <wp:wrapNone/>
                <wp:docPr id="1899723928" name="Straight Connector 5"/>
                <wp:cNvGraphicFramePr/>
                <a:graphic xmlns:a="http://schemas.openxmlformats.org/drawingml/2006/main">
                  <a:graphicData uri="http://schemas.microsoft.com/office/word/2010/wordprocessingShape">
                    <wps:wsp>
                      <wps:cNvCnPr/>
                      <wps:spPr>
                        <a:xfrm>
                          <a:off x="0" y="0"/>
                          <a:ext cx="2295525"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3BDA453C"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5pt,8pt" to="18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" strokecolor="#a5a5a5 [3206]" strokeweight=".5pt">
                <v:stroke joinstyle="miter"/>
              </v:line>
            </w:pict>
          </mc:Fallback>
        </mc:AlternateContent>
      </w:r>
    </w:p>
    <w:p w14:paraId="4D922D5A" w14:textId="09BDC2C1" w:rsidR="002B5161" w:rsidRPr="002B5161" w:rsidRDefault="002B5161" w:rsidP="00E0381B">
      <w:pPr>
        <w:spacing w:line="240" w:lineRule="auto"/>
        <w:rPr>
          <w:rFonts w:ascii="Arial" w:hAnsi="Arial" w:cs="Arial"/>
          <w:iCs/>
        </w:rPr>
      </w:pPr>
      <w:r w:rsidRPr="002B5161">
        <w:rPr>
          <w:rFonts w:ascii="Arial" w:hAnsi="Arial" w:cs="Arial"/>
          <w:iCs/>
        </w:rPr>
        <w:t>«Επομένως,</w:t>
      </w:r>
      <w:r w:rsidRPr="002B5161">
        <w:rPr>
          <w:rFonts w:ascii="Arial" w:hAnsi="Arial" w:cs="Arial"/>
          <w:iCs/>
        </w:rPr>
        <w:t xml:space="preserve"> </w:t>
      </w:r>
      <w:r w:rsidRPr="002B5161">
        <w:rPr>
          <w:rFonts w:ascii="Arial" w:hAnsi="Arial" w:cs="Arial"/>
          <w:iCs/>
        </w:rPr>
        <w:t xml:space="preserve">τα τοπία του Νταή είναι τόσο πραγματικά όσο είναι αόρατα ή αφηρημένα, δηλαδή εσωτερικά. Τοπία που μοιάζουν να έχουν συλληφθεί από τον ζωγράφο με τα μάτια κλειστά, παρά ανοιχτά. Είναι χώροι μνήμης όπου χορεύουν οικεία, απαλά φαντάσματα </w:t>
      </w:r>
      <w:proofErr w:type="spellStart"/>
      <w:r w:rsidRPr="002B5161">
        <w:rPr>
          <w:rFonts w:ascii="Arial" w:hAnsi="Arial" w:cs="Arial"/>
          <w:iCs/>
        </w:rPr>
        <w:t>Αμαδρυάδων</w:t>
      </w:r>
      <w:proofErr w:type="spellEnd"/>
      <w:r w:rsidRPr="002B5161">
        <w:rPr>
          <w:rFonts w:ascii="Arial" w:hAnsi="Arial" w:cs="Arial"/>
          <w:iCs/>
        </w:rPr>
        <w:t>, Αμαρυλλίδων και νεράιδων. Αλλά και χώροι όπου τον πρώτο λόγο έχουν οι διαφάνειες, οι φωτεινότητες, τα σκοτάδια ή τα συμπλέγματα της συμπαντικής ύλης...»</w:t>
      </w:r>
    </w:p>
    <w:p w14:paraId="3A694A0F" w14:textId="30A8DC8C" w:rsidR="004039A2" w:rsidRPr="002B5161" w:rsidRDefault="002B5161" w:rsidP="00E0381B">
      <w:pPr>
        <w:spacing w:line="240" w:lineRule="auto"/>
        <w:rPr>
          <w:rFonts w:ascii="Arial" w:hAnsi="Arial" w:cs="Arial"/>
          <w:iCs/>
        </w:rPr>
      </w:pPr>
      <w:r w:rsidRPr="002B5161">
        <w:rPr>
          <w:rFonts w:ascii="Arial" w:hAnsi="Arial" w:cs="Arial"/>
          <w:iCs/>
        </w:rPr>
        <w:t>«Η ζωγραφική αρθρώνει ένα έγκυρο λεξιλόγιο, αρκεί να μπορείς να το διαβάσεις, να δεις, πίσω από την εμφάνιση, τους μυστικούς τρόπους που βρίσκουν τα πράγματα [...] Όλος ο ρομαντισμός και ο θάνατος που χωράνε στη ζωή ενός ανθρώπου, χωράνε επίσης και στη μικρή έκταση ενός και μόνο πίνακα.»</w:t>
      </w:r>
    </w:p>
    <w:p w14:paraId="79314CDA" w14:textId="77777777" w:rsidR="00E0381B" w:rsidRDefault="002B5161" w:rsidP="00E0381B">
      <w:pPr>
        <w:rPr>
          <w:rFonts w:ascii="Arial" w:hAnsi="Arial" w:cs="Arial"/>
          <w:iCs/>
        </w:rPr>
      </w:pPr>
      <w:r w:rsidRPr="002B5161">
        <w:rPr>
          <w:rFonts w:ascii="Arial" w:hAnsi="Arial" w:cs="Arial"/>
          <w:iCs/>
        </w:rPr>
        <w:t xml:space="preserve">Μάνος Στεφανίδης </w:t>
      </w:r>
      <w:r w:rsidR="00E0381B">
        <w:rPr>
          <w:rFonts w:ascii="Arial" w:hAnsi="Arial" w:cs="Arial"/>
          <w:iCs/>
        </w:rPr>
        <w:t>-</w:t>
      </w:r>
      <w:r w:rsidRPr="002B5161">
        <w:rPr>
          <w:rFonts w:ascii="Arial" w:hAnsi="Arial" w:cs="Arial"/>
          <w:iCs/>
        </w:rPr>
        <w:t xml:space="preserve"> </w:t>
      </w:r>
      <w:r w:rsidR="00E0381B" w:rsidRPr="00E0381B">
        <w:rPr>
          <w:rFonts w:ascii="Arial" w:hAnsi="Arial" w:cs="Arial"/>
          <w:iCs/>
        </w:rPr>
        <w:t>Ιστορικός &amp; Κριτικός Τέχνης</w:t>
      </w:r>
    </w:p>
    <w:p w14:paraId="744B04A7" w14:textId="133BD399" w:rsidR="000E7C9A" w:rsidRPr="002B5161" w:rsidRDefault="004A1EB7" w:rsidP="00E0381B">
      <w:pPr>
        <w:rPr>
          <w:rFonts w:ascii="Arial" w:hAnsi="Arial" w:cs="Arial"/>
          <w:iCs/>
        </w:rPr>
      </w:pPr>
      <w:r w:rsidRPr="002B5161">
        <w:rPr>
          <w:rFonts w:ascii="Arial" w:hAnsi="Arial" w:cs="Arial"/>
          <w:b/>
          <w:iCs/>
        </w:rPr>
        <w:lastRenderedPageBreak/>
        <w:t>Ατομικές εκθέσεις:</w:t>
      </w:r>
      <w:r w:rsidRPr="002B5161">
        <w:rPr>
          <w:rFonts w:ascii="Arial" w:hAnsi="Arial" w:cs="Arial"/>
          <w:iCs/>
        </w:rPr>
        <w:t xml:space="preserve"> Γκαλερί «Βλαχούλη» (Λάρισα</w:t>
      </w:r>
      <w:r w:rsidR="000E7C9A" w:rsidRPr="002B5161">
        <w:rPr>
          <w:rFonts w:ascii="Arial" w:hAnsi="Arial" w:cs="Arial"/>
          <w:iCs/>
        </w:rPr>
        <w:t xml:space="preserve"> 19</w:t>
      </w:r>
      <w:r w:rsidRPr="002B5161">
        <w:rPr>
          <w:rFonts w:ascii="Arial" w:hAnsi="Arial" w:cs="Arial"/>
          <w:iCs/>
        </w:rPr>
        <w:t xml:space="preserve">79), Γκαλερί «Υδροχόος» (Αθήνα </w:t>
      </w:r>
      <w:r w:rsidR="000E7C9A" w:rsidRPr="002B5161">
        <w:rPr>
          <w:rFonts w:ascii="Arial" w:hAnsi="Arial" w:cs="Arial"/>
          <w:iCs/>
        </w:rPr>
        <w:t>1</w:t>
      </w:r>
      <w:r w:rsidRPr="002B5161">
        <w:rPr>
          <w:rFonts w:ascii="Arial" w:hAnsi="Arial" w:cs="Arial"/>
          <w:iCs/>
        </w:rPr>
        <w:t>982), Γκαλερί «</w:t>
      </w:r>
      <w:proofErr w:type="spellStart"/>
      <w:r w:rsidRPr="002B5161">
        <w:rPr>
          <w:rFonts w:ascii="Arial" w:hAnsi="Arial" w:cs="Arial"/>
          <w:iCs/>
        </w:rPr>
        <w:t>Ψυχούλη</w:t>
      </w:r>
      <w:proofErr w:type="spellEnd"/>
      <w:r w:rsidRPr="002B5161">
        <w:rPr>
          <w:rFonts w:ascii="Arial" w:hAnsi="Arial" w:cs="Arial"/>
          <w:iCs/>
        </w:rPr>
        <w:t xml:space="preserve">» (Βόλος </w:t>
      </w:r>
      <w:r w:rsidR="000E7C9A" w:rsidRPr="002B5161">
        <w:rPr>
          <w:rFonts w:ascii="Arial" w:hAnsi="Arial" w:cs="Arial"/>
          <w:iCs/>
        </w:rPr>
        <w:t>19</w:t>
      </w:r>
      <w:r w:rsidRPr="002B5161">
        <w:rPr>
          <w:rFonts w:ascii="Arial" w:hAnsi="Arial" w:cs="Arial"/>
          <w:iCs/>
        </w:rPr>
        <w:t>82), Γκαλερί «Βλαχούλη» (Λάρισα</w:t>
      </w:r>
      <w:r w:rsidR="000E7C9A" w:rsidRPr="002B5161">
        <w:rPr>
          <w:rFonts w:ascii="Arial" w:hAnsi="Arial" w:cs="Arial"/>
          <w:iCs/>
        </w:rPr>
        <w:t xml:space="preserve"> 1</w:t>
      </w:r>
      <w:r w:rsidRPr="002B5161">
        <w:rPr>
          <w:rFonts w:ascii="Arial" w:hAnsi="Arial" w:cs="Arial"/>
          <w:iCs/>
        </w:rPr>
        <w:t>986), Γκαλερί «</w:t>
      </w:r>
      <w:proofErr w:type="spellStart"/>
      <w:r w:rsidRPr="002B5161">
        <w:rPr>
          <w:rFonts w:ascii="Arial" w:hAnsi="Arial" w:cs="Arial"/>
          <w:iCs/>
        </w:rPr>
        <w:t>Αντήνωρ</w:t>
      </w:r>
      <w:proofErr w:type="spellEnd"/>
      <w:r w:rsidRPr="002B5161">
        <w:rPr>
          <w:rFonts w:ascii="Arial" w:hAnsi="Arial" w:cs="Arial"/>
          <w:iCs/>
        </w:rPr>
        <w:t xml:space="preserve">» (Αθήνα </w:t>
      </w:r>
      <w:r w:rsidR="000E7C9A" w:rsidRPr="002B5161">
        <w:rPr>
          <w:rFonts w:ascii="Arial" w:hAnsi="Arial" w:cs="Arial"/>
          <w:iCs/>
        </w:rPr>
        <w:t xml:space="preserve">1987), συμμετοχή στο Διεθνές Συμπόσιο Γλυπτικής στη </w:t>
      </w:r>
      <w:proofErr w:type="spellStart"/>
      <w:r w:rsidR="000E7C9A" w:rsidRPr="002B5161">
        <w:rPr>
          <w:rFonts w:ascii="Arial" w:hAnsi="Arial" w:cs="Arial"/>
          <w:iCs/>
        </w:rPr>
        <w:t>Στάρα</w:t>
      </w:r>
      <w:proofErr w:type="spellEnd"/>
      <w:r w:rsidR="000E7C9A" w:rsidRPr="002B5161">
        <w:rPr>
          <w:rFonts w:ascii="Arial" w:hAnsi="Arial" w:cs="Arial"/>
          <w:iCs/>
        </w:rPr>
        <w:t xml:space="preserve"> </w:t>
      </w:r>
      <w:proofErr w:type="spellStart"/>
      <w:r w:rsidR="000E7C9A" w:rsidRPr="002B5161">
        <w:rPr>
          <w:rFonts w:ascii="Arial" w:hAnsi="Arial" w:cs="Arial"/>
          <w:iCs/>
        </w:rPr>
        <w:t>Ζαγόρα</w:t>
      </w:r>
      <w:proofErr w:type="spellEnd"/>
      <w:r w:rsidR="000E7C9A" w:rsidRPr="002B5161">
        <w:rPr>
          <w:rFonts w:ascii="Arial" w:hAnsi="Arial" w:cs="Arial"/>
          <w:iCs/>
        </w:rPr>
        <w:t xml:space="preserve"> της Βουλγαρίας (1987), </w:t>
      </w:r>
      <w:proofErr w:type="spellStart"/>
      <w:r w:rsidR="000E7C9A" w:rsidRPr="002B5161">
        <w:rPr>
          <w:rFonts w:ascii="Arial" w:hAnsi="Arial" w:cs="Arial"/>
          <w:iCs/>
        </w:rPr>
        <w:t>Λιθογλυπτική</w:t>
      </w:r>
      <w:proofErr w:type="spellEnd"/>
      <w:r w:rsidR="000E7C9A" w:rsidRPr="002B5161">
        <w:rPr>
          <w:rFonts w:ascii="Arial" w:hAnsi="Arial" w:cs="Arial"/>
          <w:iCs/>
        </w:rPr>
        <w:t xml:space="preserve">, Δημοτική Πινακοθήκη </w:t>
      </w:r>
      <w:r w:rsidRPr="002B5161">
        <w:rPr>
          <w:rFonts w:ascii="Arial" w:hAnsi="Arial" w:cs="Arial"/>
          <w:iCs/>
        </w:rPr>
        <w:t>Λάρισας -</w:t>
      </w:r>
      <w:r w:rsidR="000E7C9A" w:rsidRPr="002B5161">
        <w:rPr>
          <w:rFonts w:ascii="Arial" w:hAnsi="Arial" w:cs="Arial"/>
          <w:iCs/>
        </w:rPr>
        <w:t xml:space="preserve"> Μουσείο Γ. Ι. </w:t>
      </w:r>
      <w:proofErr w:type="spellStart"/>
      <w:r w:rsidR="000E7C9A" w:rsidRPr="002B5161">
        <w:rPr>
          <w:rFonts w:ascii="Arial" w:hAnsi="Arial" w:cs="Arial"/>
          <w:iCs/>
        </w:rPr>
        <w:t>Κατσίγρα</w:t>
      </w:r>
      <w:proofErr w:type="spellEnd"/>
      <w:r w:rsidR="000E7C9A" w:rsidRPr="002B5161">
        <w:rPr>
          <w:rFonts w:ascii="Arial" w:hAnsi="Arial" w:cs="Arial"/>
          <w:iCs/>
        </w:rPr>
        <w:t xml:space="preserve"> (1998), Γκαλερί «Βλαχούλη» (Λάρισα, 1991),  Γκαλερί «</w:t>
      </w:r>
      <w:proofErr w:type="spellStart"/>
      <w:r w:rsidR="000E7C9A" w:rsidRPr="002B5161">
        <w:rPr>
          <w:rFonts w:ascii="Arial" w:hAnsi="Arial" w:cs="Arial"/>
          <w:iCs/>
        </w:rPr>
        <w:t>Αντήνωρ</w:t>
      </w:r>
      <w:proofErr w:type="spellEnd"/>
      <w:r w:rsidR="000E7C9A" w:rsidRPr="002B5161">
        <w:rPr>
          <w:rFonts w:ascii="Arial" w:hAnsi="Arial" w:cs="Arial"/>
          <w:iCs/>
        </w:rPr>
        <w:t xml:space="preserve">» (Αθήνα 1992), Δημοτική Πινακοθήκη Λάρισας - Μουσείο Γ. Ι. </w:t>
      </w:r>
      <w:proofErr w:type="spellStart"/>
      <w:r w:rsidR="000E7C9A" w:rsidRPr="002B5161">
        <w:rPr>
          <w:rFonts w:ascii="Arial" w:hAnsi="Arial" w:cs="Arial"/>
          <w:iCs/>
        </w:rPr>
        <w:t>Κατσίγρα</w:t>
      </w:r>
      <w:proofErr w:type="spellEnd"/>
      <w:r w:rsidRPr="002B5161">
        <w:rPr>
          <w:rFonts w:ascii="Arial" w:hAnsi="Arial" w:cs="Arial"/>
          <w:iCs/>
        </w:rPr>
        <w:t xml:space="preserve"> (1995), «Αρτ </w:t>
      </w:r>
      <w:proofErr w:type="spellStart"/>
      <w:r w:rsidRPr="002B5161">
        <w:rPr>
          <w:rFonts w:ascii="Arial" w:hAnsi="Arial" w:cs="Arial"/>
          <w:iCs/>
        </w:rPr>
        <w:t>Γκάλερι</w:t>
      </w:r>
      <w:proofErr w:type="spellEnd"/>
      <w:r w:rsidRPr="002B5161">
        <w:rPr>
          <w:rFonts w:ascii="Arial" w:hAnsi="Arial" w:cs="Arial"/>
          <w:iCs/>
        </w:rPr>
        <w:t xml:space="preserve">» (Μύκονος </w:t>
      </w:r>
      <w:r w:rsidR="000E7C9A" w:rsidRPr="002B5161">
        <w:rPr>
          <w:rFonts w:ascii="Arial" w:hAnsi="Arial" w:cs="Arial"/>
          <w:iCs/>
        </w:rPr>
        <w:t>1998),  Μουσείο Λαϊκής Τέχνης (</w:t>
      </w:r>
      <w:proofErr w:type="spellStart"/>
      <w:r w:rsidR="000E7C9A" w:rsidRPr="002B5161">
        <w:rPr>
          <w:rFonts w:ascii="Arial" w:hAnsi="Arial" w:cs="Arial"/>
          <w:iCs/>
        </w:rPr>
        <w:t>Μακρυνίτσα</w:t>
      </w:r>
      <w:proofErr w:type="spellEnd"/>
      <w:r w:rsidR="000E7C9A" w:rsidRPr="002B5161">
        <w:rPr>
          <w:rFonts w:ascii="Arial" w:hAnsi="Arial" w:cs="Arial"/>
          <w:iCs/>
        </w:rPr>
        <w:t xml:space="preserve"> 1999), Γκαλερί «Αέναον» (Αθήν</w:t>
      </w:r>
      <w:r w:rsidRPr="002B5161">
        <w:rPr>
          <w:rFonts w:ascii="Arial" w:hAnsi="Arial" w:cs="Arial"/>
          <w:iCs/>
        </w:rPr>
        <w:t xml:space="preserve">α </w:t>
      </w:r>
      <w:r w:rsidR="000E7C9A" w:rsidRPr="002B5161">
        <w:rPr>
          <w:rFonts w:ascii="Arial" w:hAnsi="Arial" w:cs="Arial"/>
          <w:iCs/>
        </w:rPr>
        <w:t>2000), «</w:t>
      </w:r>
      <w:proofErr w:type="spellStart"/>
      <w:r w:rsidR="000E7C9A" w:rsidRPr="002B5161">
        <w:rPr>
          <w:rFonts w:ascii="Arial" w:hAnsi="Arial" w:cs="Arial"/>
          <w:iCs/>
        </w:rPr>
        <w:t>Spazioarte</w:t>
      </w:r>
      <w:proofErr w:type="spellEnd"/>
      <w:r w:rsidR="000E7C9A" w:rsidRPr="002B5161">
        <w:rPr>
          <w:rFonts w:ascii="Arial" w:hAnsi="Arial" w:cs="Arial"/>
          <w:iCs/>
        </w:rPr>
        <w:t xml:space="preserve">», </w:t>
      </w:r>
      <w:proofErr w:type="spellStart"/>
      <w:r w:rsidR="000E7C9A" w:rsidRPr="002B5161">
        <w:rPr>
          <w:rFonts w:ascii="Arial" w:hAnsi="Arial" w:cs="Arial"/>
          <w:iCs/>
        </w:rPr>
        <w:t>Chiesa</w:t>
      </w:r>
      <w:proofErr w:type="spellEnd"/>
      <w:r w:rsidR="000E7C9A" w:rsidRPr="002B5161">
        <w:rPr>
          <w:rFonts w:ascii="Arial" w:hAnsi="Arial" w:cs="Arial"/>
          <w:iCs/>
        </w:rPr>
        <w:t xml:space="preserve"> </w:t>
      </w:r>
      <w:proofErr w:type="spellStart"/>
      <w:r w:rsidR="000E7C9A" w:rsidRPr="002B5161">
        <w:rPr>
          <w:rFonts w:ascii="Arial" w:hAnsi="Arial" w:cs="Arial"/>
          <w:iCs/>
        </w:rPr>
        <w:t>di</w:t>
      </w:r>
      <w:proofErr w:type="spellEnd"/>
      <w:r w:rsidR="000E7C9A" w:rsidRPr="002B5161">
        <w:rPr>
          <w:rFonts w:ascii="Arial" w:hAnsi="Arial" w:cs="Arial"/>
          <w:iCs/>
        </w:rPr>
        <w:t xml:space="preserve"> </w:t>
      </w:r>
      <w:proofErr w:type="spellStart"/>
      <w:r w:rsidR="000E7C9A" w:rsidRPr="002B5161">
        <w:rPr>
          <w:rFonts w:ascii="Arial" w:hAnsi="Arial" w:cs="Arial"/>
          <w:iCs/>
        </w:rPr>
        <w:t>S.Fermo</w:t>
      </w:r>
      <w:proofErr w:type="spellEnd"/>
      <w:r w:rsidR="000E7C9A" w:rsidRPr="002B5161">
        <w:rPr>
          <w:rFonts w:ascii="Arial" w:hAnsi="Arial" w:cs="Arial"/>
          <w:iCs/>
        </w:rPr>
        <w:t xml:space="preserve"> (</w:t>
      </w:r>
      <w:proofErr w:type="spellStart"/>
      <w:r w:rsidRPr="002B5161">
        <w:rPr>
          <w:rFonts w:ascii="Arial" w:hAnsi="Arial" w:cs="Arial"/>
          <w:iCs/>
        </w:rPr>
        <w:t>Verona</w:t>
      </w:r>
      <w:proofErr w:type="spellEnd"/>
      <w:r w:rsidRPr="002B5161">
        <w:rPr>
          <w:rFonts w:ascii="Arial" w:hAnsi="Arial" w:cs="Arial"/>
          <w:iCs/>
        </w:rPr>
        <w:t xml:space="preserve">, Ιταλία </w:t>
      </w:r>
      <w:r w:rsidR="000E7C9A" w:rsidRPr="002B5161">
        <w:rPr>
          <w:rFonts w:ascii="Arial" w:hAnsi="Arial" w:cs="Arial"/>
          <w:iCs/>
        </w:rPr>
        <w:t>2001),  Γκαλερί «</w:t>
      </w:r>
      <w:proofErr w:type="spellStart"/>
      <w:r w:rsidR="000E7C9A" w:rsidRPr="002B5161">
        <w:rPr>
          <w:rFonts w:ascii="Arial" w:hAnsi="Arial" w:cs="Arial"/>
          <w:iCs/>
        </w:rPr>
        <w:t>Art</w:t>
      </w:r>
      <w:proofErr w:type="spellEnd"/>
      <w:r w:rsidR="000E7C9A" w:rsidRPr="002B5161">
        <w:rPr>
          <w:rFonts w:ascii="Arial" w:hAnsi="Arial" w:cs="Arial"/>
          <w:iCs/>
        </w:rPr>
        <w:t xml:space="preserve"> </w:t>
      </w:r>
      <w:proofErr w:type="spellStart"/>
      <w:r w:rsidR="000E7C9A" w:rsidRPr="002B5161">
        <w:rPr>
          <w:rFonts w:ascii="Arial" w:hAnsi="Arial" w:cs="Arial"/>
          <w:iCs/>
        </w:rPr>
        <w:t>Aenaon</w:t>
      </w:r>
      <w:proofErr w:type="spellEnd"/>
      <w:r w:rsidR="000E7C9A" w:rsidRPr="002B5161">
        <w:rPr>
          <w:rFonts w:ascii="Arial" w:hAnsi="Arial" w:cs="Arial"/>
          <w:iCs/>
        </w:rPr>
        <w:t>»</w:t>
      </w:r>
      <w:r w:rsidRPr="002B5161">
        <w:rPr>
          <w:rFonts w:ascii="Arial" w:hAnsi="Arial" w:cs="Arial"/>
          <w:iCs/>
        </w:rPr>
        <w:t xml:space="preserve"> (</w:t>
      </w:r>
      <w:proofErr w:type="spellStart"/>
      <w:r w:rsidR="000E7C9A" w:rsidRPr="002B5161">
        <w:rPr>
          <w:rFonts w:ascii="Arial" w:hAnsi="Arial" w:cs="Arial"/>
          <w:iCs/>
        </w:rPr>
        <w:t>Wiesbaden</w:t>
      </w:r>
      <w:proofErr w:type="spellEnd"/>
      <w:r w:rsidRPr="002B5161">
        <w:rPr>
          <w:rFonts w:ascii="Arial" w:hAnsi="Arial" w:cs="Arial"/>
          <w:iCs/>
        </w:rPr>
        <w:t>,</w:t>
      </w:r>
      <w:r w:rsidR="000E7C9A" w:rsidRPr="002B5161">
        <w:rPr>
          <w:rFonts w:ascii="Arial" w:hAnsi="Arial" w:cs="Arial"/>
          <w:iCs/>
        </w:rPr>
        <w:t xml:space="preserve"> Γερμανία</w:t>
      </w:r>
      <w:r w:rsidRPr="002B5161">
        <w:rPr>
          <w:rFonts w:ascii="Arial" w:hAnsi="Arial" w:cs="Arial"/>
          <w:iCs/>
        </w:rPr>
        <w:t xml:space="preserve"> </w:t>
      </w:r>
      <w:r w:rsidR="000E7C9A" w:rsidRPr="002B5161">
        <w:rPr>
          <w:rFonts w:ascii="Arial" w:hAnsi="Arial" w:cs="Arial"/>
          <w:iCs/>
        </w:rPr>
        <w:t>2002), Γκαλερί «</w:t>
      </w:r>
      <w:proofErr w:type="spellStart"/>
      <w:r w:rsidR="000E7C9A" w:rsidRPr="002B5161">
        <w:rPr>
          <w:rFonts w:ascii="Arial" w:hAnsi="Arial" w:cs="Arial"/>
          <w:iCs/>
        </w:rPr>
        <w:t>Art</w:t>
      </w:r>
      <w:proofErr w:type="spellEnd"/>
      <w:r w:rsidR="000E7C9A" w:rsidRPr="002B5161">
        <w:rPr>
          <w:rFonts w:ascii="Arial" w:hAnsi="Arial" w:cs="Arial"/>
          <w:iCs/>
        </w:rPr>
        <w:t xml:space="preserve"> </w:t>
      </w:r>
      <w:proofErr w:type="spellStart"/>
      <w:r w:rsidR="000E7C9A" w:rsidRPr="002B5161">
        <w:rPr>
          <w:rFonts w:ascii="Arial" w:hAnsi="Arial" w:cs="Arial"/>
          <w:iCs/>
        </w:rPr>
        <w:t>Aenaon</w:t>
      </w:r>
      <w:proofErr w:type="spellEnd"/>
      <w:r w:rsidR="000E7C9A" w:rsidRPr="002B5161">
        <w:rPr>
          <w:rFonts w:ascii="Arial" w:hAnsi="Arial" w:cs="Arial"/>
          <w:iCs/>
        </w:rPr>
        <w:t xml:space="preserve">» </w:t>
      </w:r>
      <w:r w:rsidRPr="002B5161">
        <w:rPr>
          <w:rFonts w:ascii="Arial" w:hAnsi="Arial" w:cs="Arial"/>
          <w:iCs/>
        </w:rPr>
        <w:t>(</w:t>
      </w:r>
      <w:proofErr w:type="spellStart"/>
      <w:r w:rsidR="000E7C9A" w:rsidRPr="002B5161">
        <w:rPr>
          <w:rFonts w:ascii="Arial" w:hAnsi="Arial" w:cs="Arial"/>
          <w:iCs/>
        </w:rPr>
        <w:t>Wi</w:t>
      </w:r>
      <w:r w:rsidRPr="002B5161">
        <w:rPr>
          <w:rFonts w:ascii="Arial" w:hAnsi="Arial" w:cs="Arial"/>
          <w:iCs/>
        </w:rPr>
        <w:t>esbaden</w:t>
      </w:r>
      <w:proofErr w:type="spellEnd"/>
      <w:r w:rsidRPr="002B5161">
        <w:rPr>
          <w:rFonts w:ascii="Arial" w:hAnsi="Arial" w:cs="Arial"/>
          <w:iCs/>
        </w:rPr>
        <w:t xml:space="preserve">, Γερμανία </w:t>
      </w:r>
      <w:r w:rsidR="000E7C9A" w:rsidRPr="002B5161">
        <w:rPr>
          <w:rFonts w:ascii="Arial" w:hAnsi="Arial" w:cs="Arial"/>
          <w:iCs/>
        </w:rPr>
        <w:t>20</w:t>
      </w:r>
      <w:r w:rsidRPr="002B5161">
        <w:rPr>
          <w:rFonts w:ascii="Arial" w:hAnsi="Arial" w:cs="Arial"/>
          <w:iCs/>
        </w:rPr>
        <w:t>03), Γκαλερί «</w:t>
      </w:r>
      <w:proofErr w:type="spellStart"/>
      <w:r w:rsidRPr="002B5161">
        <w:rPr>
          <w:rFonts w:ascii="Arial" w:hAnsi="Arial" w:cs="Arial"/>
          <w:iCs/>
        </w:rPr>
        <w:t>Μαργώνη</w:t>
      </w:r>
      <w:proofErr w:type="spellEnd"/>
      <w:r w:rsidRPr="002B5161">
        <w:rPr>
          <w:rFonts w:ascii="Arial" w:hAnsi="Arial" w:cs="Arial"/>
          <w:iCs/>
        </w:rPr>
        <w:t xml:space="preserve">» (Λάρισα </w:t>
      </w:r>
      <w:r w:rsidR="000E7C9A" w:rsidRPr="002B5161">
        <w:rPr>
          <w:rFonts w:ascii="Arial" w:hAnsi="Arial" w:cs="Arial"/>
          <w:iCs/>
        </w:rPr>
        <w:t>2005), Γκαλε</w:t>
      </w:r>
      <w:r w:rsidRPr="002B5161">
        <w:rPr>
          <w:rFonts w:ascii="Arial" w:hAnsi="Arial" w:cs="Arial"/>
          <w:iCs/>
        </w:rPr>
        <w:t xml:space="preserve">ρί «Εφημερίδες» (Μύκονος 2006 έως </w:t>
      </w:r>
      <w:r w:rsidR="000E7C9A" w:rsidRPr="002B5161">
        <w:rPr>
          <w:rFonts w:ascii="Arial" w:hAnsi="Arial" w:cs="Arial"/>
          <w:iCs/>
        </w:rPr>
        <w:t>2009), Γκαλε</w:t>
      </w:r>
      <w:r w:rsidRPr="002B5161">
        <w:rPr>
          <w:rFonts w:ascii="Arial" w:hAnsi="Arial" w:cs="Arial"/>
          <w:iCs/>
        </w:rPr>
        <w:t>ρί «</w:t>
      </w:r>
      <w:proofErr w:type="spellStart"/>
      <w:r w:rsidRPr="002B5161">
        <w:rPr>
          <w:rFonts w:ascii="Arial" w:hAnsi="Arial" w:cs="Arial"/>
          <w:iCs/>
        </w:rPr>
        <w:t>Μαργώνη</w:t>
      </w:r>
      <w:proofErr w:type="spellEnd"/>
      <w:r w:rsidRPr="002B5161">
        <w:rPr>
          <w:rFonts w:ascii="Arial" w:hAnsi="Arial" w:cs="Arial"/>
          <w:iCs/>
        </w:rPr>
        <w:t xml:space="preserve">» (Λάρισα </w:t>
      </w:r>
      <w:r w:rsidR="000E7C9A" w:rsidRPr="002B5161">
        <w:rPr>
          <w:rFonts w:ascii="Arial" w:hAnsi="Arial" w:cs="Arial"/>
          <w:iCs/>
        </w:rPr>
        <w:t xml:space="preserve">2008), </w:t>
      </w:r>
      <w:r w:rsidRPr="002B5161">
        <w:rPr>
          <w:rFonts w:ascii="Arial" w:hAnsi="Arial" w:cs="Arial"/>
          <w:iCs/>
        </w:rPr>
        <w:t>Γκαλερί «Αέναον» (Αθήνα</w:t>
      </w:r>
      <w:r w:rsidR="000E7C9A" w:rsidRPr="002B5161">
        <w:rPr>
          <w:rFonts w:ascii="Arial" w:hAnsi="Arial" w:cs="Arial"/>
          <w:iCs/>
        </w:rPr>
        <w:t xml:space="preserve"> 2010), Εκδοτικός Οίκος «Μεταίχμιο», </w:t>
      </w:r>
      <w:r w:rsidRPr="002B5161">
        <w:rPr>
          <w:rFonts w:ascii="Arial" w:hAnsi="Arial" w:cs="Arial"/>
          <w:iCs/>
        </w:rPr>
        <w:t xml:space="preserve">(Αθήνα </w:t>
      </w:r>
      <w:r w:rsidR="000E7C9A" w:rsidRPr="002B5161">
        <w:rPr>
          <w:rFonts w:ascii="Arial" w:hAnsi="Arial" w:cs="Arial"/>
          <w:iCs/>
        </w:rPr>
        <w:t xml:space="preserve">2010), </w:t>
      </w:r>
      <w:r w:rsidRPr="002B5161">
        <w:rPr>
          <w:rFonts w:ascii="Arial" w:hAnsi="Arial" w:cs="Arial"/>
          <w:iCs/>
        </w:rPr>
        <w:t xml:space="preserve">Αναδρομική Έκθεση στην Δημοτική Πινακοθήκη Λάρισας - Μουσείο Γ. Ι. </w:t>
      </w:r>
      <w:proofErr w:type="spellStart"/>
      <w:r w:rsidRPr="002B5161">
        <w:rPr>
          <w:rFonts w:ascii="Arial" w:hAnsi="Arial" w:cs="Arial"/>
          <w:iCs/>
        </w:rPr>
        <w:t>Κατσίγρα</w:t>
      </w:r>
      <w:proofErr w:type="spellEnd"/>
      <w:r w:rsidRPr="002B5161">
        <w:rPr>
          <w:rFonts w:ascii="Arial" w:hAnsi="Arial" w:cs="Arial"/>
          <w:iCs/>
        </w:rPr>
        <w:t xml:space="preserve"> (2014), Γκαλερί «</w:t>
      </w:r>
      <w:proofErr w:type="spellStart"/>
      <w:r w:rsidRPr="002B5161">
        <w:rPr>
          <w:rFonts w:ascii="Arial" w:hAnsi="Arial" w:cs="Arial"/>
          <w:iCs/>
        </w:rPr>
        <w:t>Zivas</w:t>
      </w:r>
      <w:proofErr w:type="spellEnd"/>
      <w:r w:rsidRPr="002B5161">
        <w:rPr>
          <w:rFonts w:ascii="Arial" w:hAnsi="Arial" w:cs="Arial"/>
          <w:iCs/>
        </w:rPr>
        <w:t xml:space="preserve"> </w:t>
      </w:r>
      <w:proofErr w:type="spellStart"/>
      <w:r w:rsidRPr="002B5161">
        <w:rPr>
          <w:rFonts w:ascii="Arial" w:hAnsi="Arial" w:cs="Arial"/>
          <w:iCs/>
        </w:rPr>
        <w:t>Art</w:t>
      </w:r>
      <w:proofErr w:type="spellEnd"/>
      <w:r w:rsidRPr="002B5161">
        <w:rPr>
          <w:rFonts w:ascii="Arial" w:hAnsi="Arial" w:cs="Arial"/>
          <w:iCs/>
        </w:rPr>
        <w:t xml:space="preserve"> </w:t>
      </w:r>
      <w:proofErr w:type="spellStart"/>
      <w:r w:rsidRPr="002B5161">
        <w:rPr>
          <w:rFonts w:ascii="Arial" w:hAnsi="Arial" w:cs="Arial"/>
          <w:iCs/>
        </w:rPr>
        <w:t>Gallery</w:t>
      </w:r>
      <w:proofErr w:type="spellEnd"/>
      <w:r w:rsidRPr="002B5161">
        <w:rPr>
          <w:rFonts w:ascii="Arial" w:hAnsi="Arial" w:cs="Arial"/>
          <w:iCs/>
        </w:rPr>
        <w:t>» (Αθήνα 2022), Γκαλερί «</w:t>
      </w:r>
      <w:proofErr w:type="spellStart"/>
      <w:r w:rsidRPr="002B5161">
        <w:rPr>
          <w:rFonts w:ascii="Arial" w:hAnsi="Arial" w:cs="Arial"/>
          <w:iCs/>
        </w:rPr>
        <w:t>Μαργώνη</w:t>
      </w:r>
      <w:proofErr w:type="spellEnd"/>
      <w:r w:rsidRPr="002B5161">
        <w:rPr>
          <w:rFonts w:ascii="Arial" w:hAnsi="Arial" w:cs="Arial"/>
          <w:iCs/>
        </w:rPr>
        <w:t>» (Λάρισα 2023)</w:t>
      </w:r>
    </w:p>
    <w:p w14:paraId="7CFE6763" w14:textId="77777777" w:rsidR="000E7C9A" w:rsidRPr="002B5161" w:rsidRDefault="000E7C9A" w:rsidP="002D0D3C">
      <w:pPr>
        <w:jc w:val="both"/>
        <w:rPr>
          <w:rFonts w:ascii="Arial" w:hAnsi="Arial" w:cs="Arial"/>
          <w:iCs/>
        </w:rPr>
      </w:pPr>
    </w:p>
    <w:p w14:paraId="46D13062" w14:textId="23CFB800" w:rsidR="004A1EB7" w:rsidRPr="002B5161" w:rsidRDefault="002D0D3C" w:rsidP="002D0D3C">
      <w:pPr>
        <w:jc w:val="both"/>
        <w:rPr>
          <w:rFonts w:ascii="Arial" w:hAnsi="Arial" w:cs="Arial"/>
          <w:iCs/>
        </w:rPr>
      </w:pPr>
      <w:r w:rsidRPr="002B5161">
        <w:rPr>
          <w:rFonts w:ascii="Arial" w:hAnsi="Arial" w:cs="Arial"/>
          <w:b/>
          <w:iCs/>
        </w:rPr>
        <w:t>Ε</w:t>
      </w:r>
      <w:r w:rsidR="007B5D79" w:rsidRPr="002B5161">
        <w:rPr>
          <w:rFonts w:ascii="Arial" w:hAnsi="Arial" w:cs="Arial"/>
          <w:b/>
          <w:iCs/>
        </w:rPr>
        <w:t>νδεικτικές συμμετοχές</w:t>
      </w:r>
      <w:r w:rsidRPr="002B5161">
        <w:rPr>
          <w:rFonts w:ascii="Arial" w:hAnsi="Arial" w:cs="Arial"/>
          <w:b/>
          <w:iCs/>
        </w:rPr>
        <w:t xml:space="preserve"> σε ο</w:t>
      </w:r>
      <w:r w:rsidRPr="002B5161">
        <w:rPr>
          <w:rFonts w:ascii="Arial" w:hAnsi="Arial" w:cs="Arial"/>
          <w:b/>
          <w:iCs/>
        </w:rPr>
        <w:t>μαδικές εκθέσεις</w:t>
      </w:r>
      <w:r w:rsidR="000E7C9A" w:rsidRPr="002B5161">
        <w:rPr>
          <w:rFonts w:ascii="Arial" w:hAnsi="Arial" w:cs="Arial"/>
          <w:b/>
          <w:iCs/>
        </w:rPr>
        <w:t xml:space="preserve">: </w:t>
      </w:r>
      <w:r w:rsidR="000E7C9A" w:rsidRPr="002B5161">
        <w:rPr>
          <w:rFonts w:ascii="Arial" w:hAnsi="Arial" w:cs="Arial"/>
          <w:iCs/>
        </w:rPr>
        <w:t>Πανελλήνια Έκθεση Εικαστικών Τεχνών, Μέγαρο Ο.Λ.Π. (Πειραιάς 1987),  Έκθε</w:t>
      </w:r>
      <w:r w:rsidR="004A1EB7" w:rsidRPr="002B5161">
        <w:rPr>
          <w:rFonts w:ascii="Arial" w:hAnsi="Arial" w:cs="Arial"/>
          <w:iCs/>
        </w:rPr>
        <w:t xml:space="preserve">ση Θεσσαλών Καλλιτεχνών (Ρόδος </w:t>
      </w:r>
      <w:r w:rsidR="000E7C9A" w:rsidRPr="002B5161">
        <w:rPr>
          <w:rFonts w:ascii="Arial" w:hAnsi="Arial" w:cs="Arial"/>
          <w:iCs/>
        </w:rPr>
        <w:t>1987), Θε</w:t>
      </w:r>
      <w:r w:rsidR="004A1EB7" w:rsidRPr="002B5161">
        <w:rPr>
          <w:rFonts w:ascii="Arial" w:hAnsi="Arial" w:cs="Arial"/>
          <w:iCs/>
        </w:rPr>
        <w:t xml:space="preserve">σσαλοί ζωγράφοι, </w:t>
      </w:r>
      <w:proofErr w:type="spellStart"/>
      <w:r w:rsidR="004A1EB7" w:rsidRPr="002B5161">
        <w:rPr>
          <w:rFonts w:ascii="Arial" w:hAnsi="Arial" w:cs="Arial"/>
          <w:iCs/>
        </w:rPr>
        <w:t>Αντήνωρ</w:t>
      </w:r>
      <w:proofErr w:type="spellEnd"/>
      <w:r w:rsidR="004A1EB7" w:rsidRPr="002B5161">
        <w:rPr>
          <w:rFonts w:ascii="Arial" w:hAnsi="Arial" w:cs="Arial"/>
          <w:iCs/>
        </w:rPr>
        <w:t xml:space="preserve"> (Αθήνα</w:t>
      </w:r>
      <w:r w:rsidR="000E7C9A" w:rsidRPr="002B5161">
        <w:rPr>
          <w:rFonts w:ascii="Arial" w:hAnsi="Arial" w:cs="Arial"/>
          <w:iCs/>
        </w:rPr>
        <w:t xml:space="preserve"> 1988), Θεσσαλοί Καλλιτέχνες «Δρομολόγιο Ένα», Εικαστικό Κέντρο Λάρισας (1997), Θεσσαλοί Καλλιτέχνες «Δρομολόγιο Ένα», Εικαστικό Κέντρο «Ντε </w:t>
      </w:r>
      <w:proofErr w:type="spellStart"/>
      <w:r w:rsidR="000E7C9A" w:rsidRPr="002B5161">
        <w:rPr>
          <w:rFonts w:ascii="Arial" w:hAnsi="Arial" w:cs="Arial"/>
          <w:iCs/>
        </w:rPr>
        <w:t>Κύ</w:t>
      </w:r>
      <w:r w:rsidR="004A1EB7" w:rsidRPr="002B5161">
        <w:rPr>
          <w:rFonts w:ascii="Arial" w:hAnsi="Arial" w:cs="Arial"/>
          <w:iCs/>
        </w:rPr>
        <w:t>ρικο</w:t>
      </w:r>
      <w:proofErr w:type="spellEnd"/>
      <w:r w:rsidR="004A1EB7" w:rsidRPr="002B5161">
        <w:rPr>
          <w:rFonts w:ascii="Arial" w:hAnsi="Arial" w:cs="Arial"/>
          <w:iCs/>
        </w:rPr>
        <w:t xml:space="preserve">» (Βόλος </w:t>
      </w:r>
      <w:r w:rsidR="000E7C9A" w:rsidRPr="002B5161">
        <w:rPr>
          <w:rFonts w:ascii="Arial" w:hAnsi="Arial" w:cs="Arial"/>
          <w:iCs/>
        </w:rPr>
        <w:t>1997), Θεσσαλοί Καλλιτέχνες «Δρομολόγιο Ένα», Γκαλερί</w:t>
      </w:r>
      <w:r w:rsidR="004A1EB7" w:rsidRPr="002B5161">
        <w:rPr>
          <w:rFonts w:ascii="Arial" w:hAnsi="Arial" w:cs="Arial"/>
          <w:iCs/>
        </w:rPr>
        <w:t xml:space="preserve"> Αθανασιάδου </w:t>
      </w:r>
      <w:proofErr w:type="spellStart"/>
      <w:r w:rsidR="004A1EB7" w:rsidRPr="002B5161">
        <w:rPr>
          <w:rFonts w:ascii="Arial" w:hAnsi="Arial" w:cs="Arial"/>
          <w:iCs/>
        </w:rPr>
        <w:t>Ζίνα</w:t>
      </w:r>
      <w:proofErr w:type="spellEnd"/>
      <w:r w:rsidR="004A1EB7" w:rsidRPr="002B5161">
        <w:rPr>
          <w:rFonts w:ascii="Arial" w:hAnsi="Arial" w:cs="Arial"/>
          <w:iCs/>
        </w:rPr>
        <w:t xml:space="preserve"> (Θεσσαλονίκη </w:t>
      </w:r>
      <w:r w:rsidR="000E7C9A" w:rsidRPr="002B5161">
        <w:rPr>
          <w:rFonts w:ascii="Arial" w:hAnsi="Arial" w:cs="Arial"/>
          <w:iCs/>
        </w:rPr>
        <w:t xml:space="preserve">1997),  Ομαδική Έκθεση Ελλήνων Καλλιτεχνών, </w:t>
      </w:r>
      <w:proofErr w:type="spellStart"/>
      <w:r w:rsidR="000E7C9A" w:rsidRPr="002B5161">
        <w:rPr>
          <w:rFonts w:ascii="Arial" w:hAnsi="Arial" w:cs="Arial"/>
          <w:iCs/>
        </w:rPr>
        <w:t>Σβέτσιγκεν</w:t>
      </w:r>
      <w:proofErr w:type="spellEnd"/>
      <w:r w:rsidR="000E7C9A" w:rsidRPr="002B5161">
        <w:rPr>
          <w:rFonts w:ascii="Arial" w:hAnsi="Arial" w:cs="Arial"/>
          <w:iCs/>
        </w:rPr>
        <w:t xml:space="preserve"> (Γερμανία, 1998)</w:t>
      </w:r>
      <w:r w:rsidR="004A1EB7" w:rsidRPr="002B5161">
        <w:rPr>
          <w:rFonts w:ascii="Arial" w:hAnsi="Arial" w:cs="Arial"/>
          <w:iCs/>
        </w:rPr>
        <w:t>,</w:t>
      </w:r>
      <w:r w:rsidR="000E7C9A" w:rsidRPr="002B5161">
        <w:rPr>
          <w:rFonts w:ascii="Arial" w:hAnsi="Arial" w:cs="Arial"/>
          <w:iCs/>
        </w:rPr>
        <w:t xml:space="preserve"> </w:t>
      </w:r>
      <w:r w:rsidR="004A1EB7" w:rsidRPr="002B5161">
        <w:rPr>
          <w:rFonts w:ascii="Arial" w:hAnsi="Arial" w:cs="Arial"/>
          <w:iCs/>
        </w:rPr>
        <w:t>Γκαλερί «</w:t>
      </w:r>
      <w:proofErr w:type="spellStart"/>
      <w:r w:rsidR="004A1EB7" w:rsidRPr="002B5161">
        <w:rPr>
          <w:rFonts w:ascii="Arial" w:hAnsi="Arial" w:cs="Arial"/>
          <w:iCs/>
        </w:rPr>
        <w:t>Βαλάκα</w:t>
      </w:r>
      <w:proofErr w:type="spellEnd"/>
      <w:r w:rsidR="004A1EB7" w:rsidRPr="002B5161">
        <w:rPr>
          <w:rFonts w:ascii="Arial" w:hAnsi="Arial" w:cs="Arial"/>
          <w:iCs/>
        </w:rPr>
        <w:t>»</w:t>
      </w:r>
      <w:r w:rsidR="004A1EB7" w:rsidRPr="002B5161">
        <w:rPr>
          <w:iCs/>
        </w:rPr>
        <w:t xml:space="preserve"> </w:t>
      </w:r>
      <w:r w:rsidR="004A1EB7" w:rsidRPr="002B5161">
        <w:rPr>
          <w:rFonts w:ascii="Arial" w:hAnsi="Arial" w:cs="Arial"/>
          <w:iCs/>
        </w:rPr>
        <w:t>(Μύκονος 1999), Καλλιτεχ</w:t>
      </w:r>
      <w:r w:rsidR="00776A66" w:rsidRPr="002B5161">
        <w:rPr>
          <w:rFonts w:ascii="Arial" w:hAnsi="Arial" w:cs="Arial"/>
          <w:iCs/>
        </w:rPr>
        <w:t xml:space="preserve">νικό Πανόραμα, Γκαλερί «Αέναον» </w:t>
      </w:r>
      <w:r w:rsidR="004A1EB7" w:rsidRPr="002B5161">
        <w:rPr>
          <w:rFonts w:ascii="Arial" w:hAnsi="Arial" w:cs="Arial"/>
          <w:iCs/>
        </w:rPr>
        <w:t xml:space="preserve">(Αθήνα 2001), </w:t>
      </w:r>
      <w:proofErr w:type="spellStart"/>
      <w:r w:rsidR="00776A66" w:rsidRPr="002B5161">
        <w:rPr>
          <w:rFonts w:ascii="Arial" w:hAnsi="Arial" w:cs="Arial"/>
          <w:iCs/>
        </w:rPr>
        <w:t>Last</w:t>
      </w:r>
      <w:proofErr w:type="spellEnd"/>
      <w:r w:rsidR="00776A66" w:rsidRPr="002B5161">
        <w:rPr>
          <w:rFonts w:ascii="Arial" w:hAnsi="Arial" w:cs="Arial"/>
          <w:iCs/>
        </w:rPr>
        <w:t xml:space="preserve"> </w:t>
      </w:r>
      <w:proofErr w:type="spellStart"/>
      <w:r w:rsidR="00776A66" w:rsidRPr="002B5161">
        <w:rPr>
          <w:rFonts w:ascii="Arial" w:hAnsi="Arial" w:cs="Arial"/>
          <w:iCs/>
        </w:rPr>
        <w:t>stop</w:t>
      </w:r>
      <w:proofErr w:type="spellEnd"/>
      <w:r w:rsidR="00776A66" w:rsidRPr="002B5161">
        <w:rPr>
          <w:rFonts w:ascii="Arial" w:hAnsi="Arial" w:cs="Arial"/>
          <w:iCs/>
        </w:rPr>
        <w:t xml:space="preserve"> </w:t>
      </w:r>
      <w:proofErr w:type="spellStart"/>
      <w:r w:rsidR="00776A66" w:rsidRPr="002B5161">
        <w:rPr>
          <w:rFonts w:ascii="Arial" w:hAnsi="Arial" w:cs="Arial"/>
          <w:iCs/>
        </w:rPr>
        <w:t>before</w:t>
      </w:r>
      <w:proofErr w:type="spellEnd"/>
      <w:r w:rsidR="00776A66" w:rsidRPr="002B5161">
        <w:rPr>
          <w:rFonts w:ascii="Arial" w:hAnsi="Arial" w:cs="Arial"/>
          <w:iCs/>
        </w:rPr>
        <w:t xml:space="preserve"> the </w:t>
      </w:r>
      <w:proofErr w:type="spellStart"/>
      <w:r w:rsidR="00776A66" w:rsidRPr="002B5161">
        <w:rPr>
          <w:rFonts w:ascii="Arial" w:hAnsi="Arial" w:cs="Arial"/>
          <w:iCs/>
        </w:rPr>
        <w:t>sea</w:t>
      </w:r>
      <w:proofErr w:type="spellEnd"/>
      <w:r w:rsidR="00776A66" w:rsidRPr="002B5161">
        <w:rPr>
          <w:rFonts w:ascii="Arial" w:hAnsi="Arial" w:cs="Arial"/>
          <w:iCs/>
        </w:rPr>
        <w:t>,</w:t>
      </w:r>
      <w:r w:rsidR="00776A66" w:rsidRPr="002B5161">
        <w:rPr>
          <w:iCs/>
        </w:rPr>
        <w:t xml:space="preserve"> </w:t>
      </w:r>
      <w:r w:rsidR="00776A66" w:rsidRPr="002B5161">
        <w:rPr>
          <w:rFonts w:ascii="Arial" w:hAnsi="Arial" w:cs="Arial"/>
          <w:iCs/>
        </w:rPr>
        <w:t>Γκαλερί «Αέναον» (Αθήνα 2004),</w:t>
      </w:r>
      <w:r w:rsidR="00776A66" w:rsidRPr="002B5161">
        <w:rPr>
          <w:iCs/>
        </w:rPr>
        <w:t xml:space="preserve"> </w:t>
      </w:r>
      <w:r w:rsidR="00776A66" w:rsidRPr="002B5161">
        <w:rPr>
          <w:rFonts w:ascii="Arial" w:hAnsi="Arial" w:cs="Arial"/>
          <w:iCs/>
        </w:rPr>
        <w:t xml:space="preserve">Γκαλερί «Εφημερίδες» (Μύκονος 2004 έως 2008), Εαρινοί Διάλογοι, Γκαλερί «Αέναον» (Αθήνα 2008), </w:t>
      </w:r>
      <w:proofErr w:type="spellStart"/>
      <w:r w:rsidR="00270A66" w:rsidRPr="002B5161">
        <w:rPr>
          <w:rFonts w:ascii="Arial" w:hAnsi="Arial" w:cs="Arial"/>
          <w:iCs/>
          <w:lang w:val="en-GB"/>
        </w:rPr>
        <w:t>PitturiAmo</w:t>
      </w:r>
      <w:proofErr w:type="spellEnd"/>
      <w:r w:rsidR="00270A66" w:rsidRPr="002B5161">
        <w:rPr>
          <w:rFonts w:ascii="Arial" w:hAnsi="Arial" w:cs="Arial"/>
          <w:iCs/>
        </w:rPr>
        <w:t xml:space="preserve">, </w:t>
      </w:r>
      <w:r w:rsidR="00270A66" w:rsidRPr="002B5161">
        <w:rPr>
          <w:rFonts w:ascii="Arial" w:hAnsi="Arial" w:cs="Arial"/>
          <w:iCs/>
          <w:lang w:val="en-GB"/>
        </w:rPr>
        <w:t>MADE</w:t>
      </w:r>
      <w:r w:rsidR="00270A66" w:rsidRPr="002B5161">
        <w:rPr>
          <w:rFonts w:ascii="Arial" w:hAnsi="Arial" w:cs="Arial"/>
          <w:iCs/>
        </w:rPr>
        <w:t>4</w:t>
      </w:r>
      <w:r w:rsidR="00270A66" w:rsidRPr="002B5161">
        <w:rPr>
          <w:rFonts w:ascii="Arial" w:hAnsi="Arial" w:cs="Arial"/>
          <w:iCs/>
          <w:lang w:val="en-GB"/>
        </w:rPr>
        <w:t>ART</w:t>
      </w:r>
      <w:r w:rsidR="00270A66" w:rsidRPr="002B5161">
        <w:rPr>
          <w:rFonts w:ascii="Arial" w:hAnsi="Arial" w:cs="Arial"/>
          <w:iCs/>
        </w:rPr>
        <w:t xml:space="preserve"> </w:t>
      </w:r>
      <w:proofErr w:type="spellStart"/>
      <w:r w:rsidR="00270A66" w:rsidRPr="002B5161">
        <w:rPr>
          <w:rFonts w:ascii="Arial" w:hAnsi="Arial" w:cs="Arial"/>
          <w:iCs/>
          <w:lang w:val="en-GB"/>
        </w:rPr>
        <w:t>Spazio</w:t>
      </w:r>
      <w:proofErr w:type="spellEnd"/>
      <w:r w:rsidR="00270A66" w:rsidRPr="002B5161">
        <w:rPr>
          <w:rFonts w:ascii="Arial" w:hAnsi="Arial" w:cs="Arial"/>
          <w:iCs/>
        </w:rPr>
        <w:t xml:space="preserve"> (Μιλάνο 2025), Γκαλερί </w:t>
      </w:r>
      <w:r w:rsidR="00270A66" w:rsidRPr="002B5161">
        <w:rPr>
          <w:rFonts w:ascii="Arial" w:hAnsi="Arial" w:cs="Arial"/>
          <w:iCs/>
          <w:lang w:val="en-GB"/>
        </w:rPr>
        <w:t>Art</w:t>
      </w:r>
      <w:r w:rsidR="00270A66" w:rsidRPr="002B5161">
        <w:rPr>
          <w:rFonts w:ascii="Arial" w:hAnsi="Arial" w:cs="Arial"/>
          <w:iCs/>
        </w:rPr>
        <w:t xml:space="preserve"> </w:t>
      </w:r>
      <w:r w:rsidR="00270A66" w:rsidRPr="002B5161">
        <w:rPr>
          <w:rFonts w:ascii="Arial" w:hAnsi="Arial" w:cs="Arial"/>
          <w:iCs/>
          <w:lang w:val="en-GB"/>
        </w:rPr>
        <w:t>Prisma</w:t>
      </w:r>
      <w:r w:rsidR="00270A66" w:rsidRPr="002B5161">
        <w:rPr>
          <w:rFonts w:ascii="Arial" w:hAnsi="Arial" w:cs="Arial"/>
          <w:iCs/>
        </w:rPr>
        <w:t xml:space="preserve"> (Πειραιάς 2026)</w:t>
      </w:r>
    </w:p>
    <w:p w14:paraId="6239FD56" w14:textId="77777777" w:rsidR="004039A2" w:rsidRPr="002B5161" w:rsidRDefault="004039A2" w:rsidP="002D0D3C">
      <w:pPr>
        <w:jc w:val="both"/>
        <w:rPr>
          <w:rFonts w:ascii="Arial" w:hAnsi="Arial" w:cs="Arial"/>
          <w:iCs/>
        </w:rPr>
      </w:pPr>
    </w:p>
    <w:p w14:paraId="65B8AEFF" w14:textId="77777777" w:rsidR="00A7026D" w:rsidRPr="002B5161" w:rsidRDefault="00A7026D" w:rsidP="002D0D3C">
      <w:pPr>
        <w:jc w:val="both"/>
        <w:rPr>
          <w:rFonts w:ascii="Arial" w:hAnsi="Arial" w:cs="Arial"/>
          <w:iCs/>
        </w:rPr>
      </w:pPr>
    </w:p>
    <w:p w14:paraId="791E55E8" w14:textId="77777777" w:rsidR="00A7026D" w:rsidRPr="002B5161" w:rsidRDefault="00A7026D" w:rsidP="002D0D3C">
      <w:pPr>
        <w:jc w:val="both"/>
        <w:rPr>
          <w:rFonts w:ascii="Arial" w:hAnsi="Arial" w:cs="Arial"/>
          <w:iCs/>
        </w:rPr>
      </w:pPr>
    </w:p>
    <w:sectPr w:rsidR="00A7026D" w:rsidRPr="002B51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26D"/>
    <w:rsid w:val="00001F8F"/>
    <w:rsid w:val="000E7C9A"/>
    <w:rsid w:val="00270A66"/>
    <w:rsid w:val="002B5161"/>
    <w:rsid w:val="002D0D3C"/>
    <w:rsid w:val="004039A2"/>
    <w:rsid w:val="004A1EB7"/>
    <w:rsid w:val="004D7CB8"/>
    <w:rsid w:val="00776A66"/>
    <w:rsid w:val="007B5D79"/>
    <w:rsid w:val="00933C11"/>
    <w:rsid w:val="00A23CF6"/>
    <w:rsid w:val="00A7026D"/>
    <w:rsid w:val="00A771C8"/>
    <w:rsid w:val="00E0381B"/>
    <w:rsid w:val="00F565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C7DC3"/>
  <w15:chartTrackingRefBased/>
  <w15:docId w15:val="{97A1AE2C-BFD4-4040-9BA9-908700E91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743</Words>
  <Characters>4015</Characters>
  <Application>Microsoft Office Word</Application>
  <DocSecurity>0</DocSecurity>
  <Lines>33</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Afroditi Ntai</cp:lastModifiedBy>
  <cp:revision>3</cp:revision>
  <dcterms:created xsi:type="dcterms:W3CDTF">2026-08-25T10:18:00Z</dcterms:created>
  <dcterms:modified xsi:type="dcterms:W3CDTF">2026-08-25T10:19:00Z</dcterms:modified>
</cp:coreProperties>
</file>