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75F9" w:rsidRPr="00D739A5" w:rsidRDefault="0059184C" w:rsidP="00DB75F9">
      <w:pPr>
        <w:spacing w:after="0"/>
        <w:jc w:val="center"/>
        <w:rPr>
          <w:b/>
          <w:shadow/>
          <w:spacing w:val="20"/>
          <w:sz w:val="26"/>
          <w:szCs w:val="26"/>
        </w:rPr>
      </w:pPr>
      <w:r>
        <w:rPr>
          <w:b/>
          <w:shadow/>
          <w:spacing w:val="20"/>
          <w:sz w:val="26"/>
          <w:szCs w:val="26"/>
        </w:rPr>
        <w:t xml:space="preserve"> </w:t>
      </w:r>
      <w:r w:rsidR="00DB75F9" w:rsidRPr="00D739A5">
        <w:rPr>
          <w:b/>
          <w:shadow/>
          <w:spacing w:val="20"/>
          <w:sz w:val="26"/>
          <w:szCs w:val="26"/>
        </w:rPr>
        <w:t>ΠΑΝΕΛΛΗΝΙΟ ΙΕΡΟ ΙΔΡΥΜΑ</w:t>
      </w:r>
    </w:p>
    <w:p w:rsidR="00DB75F9" w:rsidRPr="00D739A5" w:rsidRDefault="00DB75F9" w:rsidP="00DB75F9">
      <w:pPr>
        <w:spacing w:after="0"/>
        <w:jc w:val="center"/>
        <w:rPr>
          <w:b/>
          <w:shadow/>
          <w:spacing w:val="20"/>
          <w:sz w:val="26"/>
          <w:szCs w:val="26"/>
        </w:rPr>
      </w:pPr>
      <w:r w:rsidRPr="00D739A5">
        <w:rPr>
          <w:b/>
          <w:shadow/>
          <w:spacing w:val="20"/>
          <w:sz w:val="26"/>
          <w:szCs w:val="26"/>
        </w:rPr>
        <w:t>ΕΥΑΓΓΕΛΙΣΤΡΙΑΣ ΤΗΝΟΥ</w:t>
      </w:r>
    </w:p>
    <w:p w:rsidR="00DB75F9" w:rsidRPr="00D739A5" w:rsidRDefault="00DB75F9" w:rsidP="00DB75F9">
      <w:pPr>
        <w:spacing w:before="60" w:after="0"/>
        <w:jc w:val="center"/>
        <w:rPr>
          <w:b/>
          <w:shadow/>
          <w:spacing w:val="52"/>
          <w:sz w:val="26"/>
          <w:szCs w:val="26"/>
          <w:u w:val="single"/>
        </w:rPr>
      </w:pPr>
      <w:r w:rsidRPr="00D739A5">
        <w:rPr>
          <w:b/>
          <w:shadow/>
          <w:spacing w:val="52"/>
          <w:sz w:val="26"/>
          <w:szCs w:val="26"/>
          <w:u w:val="single"/>
        </w:rPr>
        <w:t>Ν.Π.Δ.Δ.</w:t>
      </w:r>
    </w:p>
    <w:p w:rsidR="00DB75F9" w:rsidRPr="00D739A5" w:rsidRDefault="00DB75F9" w:rsidP="00DB75F9">
      <w:pPr>
        <w:spacing w:before="120" w:after="0"/>
        <w:jc w:val="center"/>
        <w:rPr>
          <w:b/>
          <w:shadow/>
          <w:spacing w:val="40"/>
          <w:szCs w:val="24"/>
        </w:rPr>
      </w:pPr>
      <w:r w:rsidRPr="00D739A5">
        <w:rPr>
          <w:b/>
          <w:shadow/>
          <w:spacing w:val="40"/>
          <w:szCs w:val="24"/>
        </w:rPr>
        <w:t>ΤΗΝΟΣ – 84</w:t>
      </w:r>
      <w:r w:rsidR="00F26B10" w:rsidRPr="00D739A5">
        <w:rPr>
          <w:b/>
          <w:shadow/>
          <w:spacing w:val="40"/>
          <w:szCs w:val="24"/>
        </w:rPr>
        <w:t>2</w:t>
      </w:r>
      <w:r w:rsidRPr="00D739A5">
        <w:rPr>
          <w:b/>
          <w:shadow/>
          <w:spacing w:val="40"/>
          <w:szCs w:val="24"/>
        </w:rPr>
        <w:t xml:space="preserve"> 00</w:t>
      </w:r>
    </w:p>
    <w:p w:rsidR="00DB75F9" w:rsidRPr="00D739A5" w:rsidRDefault="00DB75F9" w:rsidP="00DB75F9">
      <w:pPr>
        <w:spacing w:after="0"/>
        <w:rPr>
          <w:shadow/>
          <w:sz w:val="16"/>
          <w:szCs w:val="16"/>
        </w:rPr>
      </w:pPr>
    </w:p>
    <w:p w:rsidR="00DB75F9" w:rsidRPr="00D739A5" w:rsidRDefault="00DB75F9" w:rsidP="00DB75F9">
      <w:pPr>
        <w:tabs>
          <w:tab w:val="left" w:leader="dot" w:pos="1560"/>
        </w:tabs>
        <w:spacing w:after="0"/>
        <w:rPr>
          <w:shadow/>
        </w:rPr>
      </w:pPr>
      <w:r w:rsidRPr="00D739A5">
        <w:rPr>
          <w:shadow/>
        </w:rPr>
        <w:t>Α.Φ.Μ.</w:t>
      </w:r>
      <w:r w:rsidRPr="00D739A5">
        <w:rPr>
          <w:shadow/>
        </w:rPr>
        <w:tab/>
        <w:t>: 090003084 – Δ</w:t>
      </w:r>
      <w:r w:rsidR="00F26B10" w:rsidRPr="00D739A5">
        <w:rPr>
          <w:shadow/>
        </w:rPr>
        <w:t>.</w:t>
      </w:r>
      <w:r w:rsidRPr="00D739A5">
        <w:rPr>
          <w:shadow/>
        </w:rPr>
        <w:t>Ο</w:t>
      </w:r>
      <w:r w:rsidR="00F26B10" w:rsidRPr="00D739A5">
        <w:rPr>
          <w:shadow/>
        </w:rPr>
        <w:t>.</w:t>
      </w:r>
      <w:r w:rsidRPr="00D739A5">
        <w:rPr>
          <w:shadow/>
        </w:rPr>
        <w:t xml:space="preserve">Υ </w:t>
      </w:r>
      <w:r w:rsidR="00267449">
        <w:rPr>
          <w:shadow/>
        </w:rPr>
        <w:t>ΣΥΡ</w:t>
      </w:r>
      <w:r w:rsidRPr="00D739A5">
        <w:rPr>
          <w:shadow/>
        </w:rPr>
        <w:t xml:space="preserve">ΟΥ </w:t>
      </w:r>
    </w:p>
    <w:p w:rsidR="00DB75F9" w:rsidRPr="00D739A5" w:rsidRDefault="00DB75F9" w:rsidP="00DB75F9">
      <w:pPr>
        <w:tabs>
          <w:tab w:val="left" w:leader="dot" w:pos="1560"/>
        </w:tabs>
        <w:spacing w:after="0"/>
        <w:rPr>
          <w:shadow/>
        </w:rPr>
      </w:pPr>
      <w:r w:rsidRPr="00D739A5">
        <w:rPr>
          <w:shadow/>
        </w:rPr>
        <w:t>Αριθ</w:t>
      </w:r>
      <w:r w:rsidR="004A2ED3" w:rsidRPr="00D739A5">
        <w:rPr>
          <w:shadow/>
        </w:rPr>
        <w:t>μ</w:t>
      </w:r>
      <w:r w:rsidRPr="00D739A5">
        <w:rPr>
          <w:shadow/>
        </w:rPr>
        <w:t>. τηλ.</w:t>
      </w:r>
      <w:r w:rsidRPr="00D739A5">
        <w:rPr>
          <w:shadow/>
        </w:rPr>
        <w:tab/>
        <w:t>: 22830-22256 &amp; 29086</w:t>
      </w:r>
    </w:p>
    <w:p w:rsidR="00DB75F9" w:rsidRPr="00D739A5" w:rsidRDefault="00DB75F9" w:rsidP="00DB75F9">
      <w:pPr>
        <w:tabs>
          <w:tab w:val="left" w:leader="dot" w:pos="1560"/>
        </w:tabs>
        <w:spacing w:after="0"/>
        <w:rPr>
          <w:shadow/>
        </w:rPr>
      </w:pPr>
      <w:r w:rsidRPr="00D739A5">
        <w:rPr>
          <w:shadow/>
        </w:rPr>
        <w:t>Αριθμ. Fax</w:t>
      </w:r>
      <w:r w:rsidRPr="00D739A5">
        <w:rPr>
          <w:shadow/>
        </w:rPr>
        <w:tab/>
        <w:t>: 22830-22196</w:t>
      </w:r>
    </w:p>
    <w:p w:rsidR="00DB75F9" w:rsidRPr="00D739A5" w:rsidRDefault="00DB75F9" w:rsidP="00DB75F9">
      <w:pPr>
        <w:tabs>
          <w:tab w:val="left" w:leader="dot" w:pos="1560"/>
        </w:tabs>
        <w:spacing w:after="0"/>
        <w:rPr>
          <w:shadow/>
        </w:rPr>
      </w:pPr>
      <w:r w:rsidRPr="00D739A5">
        <w:rPr>
          <w:shadow/>
        </w:rPr>
        <w:t>Ηλεκτρ. δ/νση</w:t>
      </w:r>
      <w:r w:rsidRPr="00D739A5">
        <w:rPr>
          <w:shadow/>
        </w:rPr>
        <w:tab/>
        <w:t>: piietinou@otenet.gr</w:t>
      </w:r>
    </w:p>
    <w:p w:rsidR="00DB75F9" w:rsidRPr="00D739A5" w:rsidRDefault="00DB75F9" w:rsidP="00DB75F9">
      <w:pPr>
        <w:tabs>
          <w:tab w:val="left" w:leader="dot" w:pos="1560"/>
        </w:tabs>
        <w:spacing w:after="0"/>
        <w:rPr>
          <w:shadow/>
        </w:rPr>
      </w:pPr>
      <w:r w:rsidRPr="00D739A5">
        <w:rPr>
          <w:shadow/>
        </w:rPr>
        <w:t>Ιστοσελίδα</w:t>
      </w:r>
      <w:r w:rsidRPr="00D739A5">
        <w:rPr>
          <w:shadow/>
        </w:rPr>
        <w:tab/>
        <w:t xml:space="preserve">: </w:t>
      </w:r>
      <w:r w:rsidRPr="00D739A5">
        <w:rPr>
          <w:shadow/>
          <w:lang w:val="en-US"/>
        </w:rPr>
        <w:t>www</w:t>
      </w:r>
      <w:r w:rsidRPr="00D739A5">
        <w:rPr>
          <w:shadow/>
        </w:rPr>
        <w:t>.panagiatinou.gr</w:t>
      </w:r>
    </w:p>
    <w:p w:rsidR="00DB75F9" w:rsidRPr="00D739A5" w:rsidRDefault="00DB75F9" w:rsidP="00DB75F9">
      <w:pPr>
        <w:tabs>
          <w:tab w:val="right" w:leader="dot" w:pos="3969"/>
        </w:tabs>
        <w:spacing w:after="0"/>
        <w:rPr>
          <w:shadow/>
          <w:sz w:val="16"/>
          <w:szCs w:val="16"/>
        </w:rPr>
      </w:pPr>
    </w:p>
    <w:p w:rsidR="00DB75F9" w:rsidRPr="00D739A5" w:rsidRDefault="008C314C" w:rsidP="00E66246">
      <w:pPr>
        <w:tabs>
          <w:tab w:val="left" w:leader="dot" w:pos="2552"/>
          <w:tab w:val="left" w:leader="dot" w:pos="4253"/>
        </w:tabs>
        <w:spacing w:after="0"/>
        <w:ind w:left="993"/>
        <w:jc w:val="left"/>
        <w:rPr>
          <w:shadow/>
          <w:u w:val="single"/>
        </w:rPr>
      </w:pPr>
      <w:r w:rsidRPr="008C314C">
        <w:rPr>
          <w:rFonts w:ascii="Calibri" w:hAnsi="Calibri"/>
          <w:shadow/>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30" type="#_x0000_t87" style="position:absolute;left:0;text-align:left;margin-left:41.55pt;margin-top:3.15pt;width:7.3pt;height:26.2pt;z-index:251658240" strokeweight="1.25pt"/>
        </w:pict>
      </w:r>
      <w:r w:rsidR="00DB75F9" w:rsidRPr="00D739A5">
        <w:rPr>
          <w:b/>
          <w:shadow/>
          <w:szCs w:val="24"/>
        </w:rPr>
        <w:t xml:space="preserve"> </w:t>
      </w:r>
      <w:r w:rsidR="00DB75F9" w:rsidRPr="00D739A5">
        <w:rPr>
          <w:shadow/>
          <w:u w:val="single"/>
        </w:rPr>
        <w:t>Πρωτ:</w:t>
      </w:r>
      <w:r w:rsidR="008642D9">
        <w:rPr>
          <w:shadow/>
          <w:u w:val="single"/>
        </w:rPr>
        <w:t xml:space="preserve"> </w:t>
      </w:r>
      <w:r w:rsidR="00784095">
        <w:rPr>
          <w:shadow/>
          <w:u w:val="single"/>
          <w:lang w:val="en-US"/>
        </w:rPr>
        <w:t xml:space="preserve"> 1451         </w:t>
      </w:r>
      <w:r w:rsidR="00DB75F9" w:rsidRPr="00D739A5">
        <w:rPr>
          <w:shadow/>
          <w:u w:val="single"/>
        </w:rPr>
        <w:t>Διεκπ:</w:t>
      </w:r>
      <w:r w:rsidR="00DB75F9" w:rsidRPr="00D739A5">
        <w:rPr>
          <w:shadow/>
          <w:u w:val="single"/>
        </w:rPr>
        <w:tab/>
      </w:r>
      <w:r w:rsidR="000B74ED">
        <w:rPr>
          <w:shadow/>
          <w:u w:val="single"/>
        </w:rPr>
        <w:tab/>
      </w:r>
    </w:p>
    <w:p w:rsidR="00DB75F9" w:rsidRPr="00BF0D70" w:rsidRDefault="008C314C" w:rsidP="00765DEF">
      <w:pPr>
        <w:tabs>
          <w:tab w:val="left" w:leader="dot" w:pos="4253"/>
        </w:tabs>
        <w:spacing w:before="120" w:after="0"/>
        <w:ind w:left="993"/>
        <w:rPr>
          <w:shadow/>
          <w:u w:val="single"/>
        </w:rPr>
      </w:pPr>
      <w:r w:rsidRPr="008C314C">
        <w:rPr>
          <w:rFonts w:ascii="Calibri" w:hAnsi="Calibri"/>
          <w:shadow/>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9" type="#_x0000_t136" style="position:absolute;left:0;text-align:left;margin-left:0;margin-top:.05pt;width:36.85pt;height:9.05pt;z-index:251657216" fillcolor="black" strokeweight="0">
            <v:shadow color="#868686"/>
            <v:textpath style="font-family:&quot;Times New Roman&quot;;font-size:12pt;v-text-kern:t" trim="t" fitpath="t" string="Αριθ:"/>
          </v:shape>
        </w:pict>
      </w:r>
      <w:r w:rsidR="00DB75F9" w:rsidRPr="00D739A5">
        <w:rPr>
          <w:b/>
          <w:shadow/>
        </w:rPr>
        <w:t xml:space="preserve"> </w:t>
      </w:r>
      <w:r w:rsidR="00DB75F9" w:rsidRPr="00D739A5">
        <w:rPr>
          <w:shadow/>
          <w:u w:val="single"/>
        </w:rPr>
        <w:t>Δημ. Ανάρτ:</w:t>
      </w:r>
      <w:r w:rsidR="00B75098">
        <w:rPr>
          <w:shadow/>
          <w:u w:val="single"/>
        </w:rPr>
        <w:tab/>
      </w:r>
    </w:p>
    <w:p w:rsidR="00DB75F9" w:rsidRPr="00EE1704" w:rsidRDefault="00866133" w:rsidP="00DB75F9">
      <w:pPr>
        <w:spacing w:before="120" w:after="0"/>
        <w:rPr>
          <w:szCs w:val="24"/>
          <w:u w:val="single"/>
        </w:rPr>
      </w:pPr>
      <w:r w:rsidRPr="00EE1704">
        <w:rPr>
          <w:szCs w:val="24"/>
          <w:u w:val="single"/>
        </w:rPr>
        <w:lastRenderedPageBreak/>
        <w:t xml:space="preserve"> </w:t>
      </w:r>
    </w:p>
    <w:p w:rsidR="00DB75F9" w:rsidRPr="00EE1704" w:rsidRDefault="00DB75F9" w:rsidP="00DB75F9">
      <w:pPr>
        <w:spacing w:before="120" w:after="0"/>
        <w:rPr>
          <w:szCs w:val="24"/>
          <w:u w:val="single"/>
        </w:rPr>
      </w:pPr>
    </w:p>
    <w:p w:rsidR="00DB75F9" w:rsidRPr="00EE1704" w:rsidRDefault="00DB75F9" w:rsidP="00DB75F9">
      <w:pPr>
        <w:spacing w:before="120" w:after="0"/>
        <w:rPr>
          <w:szCs w:val="24"/>
          <w:u w:val="single"/>
        </w:rPr>
      </w:pPr>
    </w:p>
    <w:p w:rsidR="00DB75F9" w:rsidRPr="00EE1704" w:rsidRDefault="00DB75F9" w:rsidP="00DB75F9">
      <w:pPr>
        <w:spacing w:before="120" w:after="0"/>
        <w:rPr>
          <w:szCs w:val="24"/>
          <w:u w:val="single"/>
        </w:rPr>
      </w:pPr>
    </w:p>
    <w:p w:rsidR="00DB75F9" w:rsidRPr="00EE1704" w:rsidRDefault="00DB75F9" w:rsidP="00DB75F9">
      <w:pPr>
        <w:spacing w:before="120" w:after="0"/>
        <w:rPr>
          <w:szCs w:val="24"/>
          <w:u w:val="single"/>
        </w:rPr>
      </w:pPr>
    </w:p>
    <w:p w:rsidR="00DB75F9" w:rsidRPr="00EE1704" w:rsidRDefault="00DB75F9" w:rsidP="00DB75F9">
      <w:pPr>
        <w:spacing w:before="120" w:after="0"/>
        <w:rPr>
          <w:szCs w:val="24"/>
          <w:u w:val="single"/>
        </w:rPr>
      </w:pPr>
    </w:p>
    <w:p w:rsidR="00DB75F9" w:rsidRPr="00EE1704" w:rsidRDefault="00DB75F9" w:rsidP="00DB75F9">
      <w:pPr>
        <w:spacing w:after="0"/>
        <w:rPr>
          <w:szCs w:val="24"/>
          <w:u w:val="single"/>
        </w:rPr>
      </w:pPr>
    </w:p>
    <w:p w:rsidR="00DB75F9" w:rsidRPr="0013274C" w:rsidRDefault="00DB75F9" w:rsidP="00DB75F9">
      <w:pPr>
        <w:spacing w:after="0"/>
        <w:jc w:val="right"/>
        <w:rPr>
          <w:b/>
          <w:shadow/>
          <w:spacing w:val="20"/>
          <w:szCs w:val="24"/>
        </w:rPr>
      </w:pPr>
      <w:r w:rsidRPr="0013274C">
        <w:rPr>
          <w:b/>
          <w:shadow/>
          <w:spacing w:val="20"/>
          <w:szCs w:val="24"/>
        </w:rPr>
        <w:t>ΑΝΑΡΤΗΤΕΟ</w:t>
      </w:r>
    </w:p>
    <w:p w:rsidR="00DB75F9" w:rsidRPr="00EE1704" w:rsidRDefault="00DB75F9" w:rsidP="00DB75F9">
      <w:pPr>
        <w:spacing w:after="0"/>
        <w:rPr>
          <w:szCs w:val="24"/>
          <w:u w:val="single"/>
        </w:rPr>
      </w:pPr>
    </w:p>
    <w:p w:rsidR="00DB75F9" w:rsidRPr="00EE1704" w:rsidRDefault="00DB75F9" w:rsidP="00DB75F9">
      <w:pPr>
        <w:spacing w:after="0"/>
        <w:rPr>
          <w:szCs w:val="24"/>
          <w:u w:val="single"/>
        </w:rPr>
      </w:pPr>
    </w:p>
    <w:p w:rsidR="00DB75F9" w:rsidRPr="00EE1704" w:rsidRDefault="00DB75F9" w:rsidP="00B75098">
      <w:pPr>
        <w:spacing w:after="0"/>
        <w:jc w:val="right"/>
        <w:rPr>
          <w:szCs w:val="24"/>
        </w:rPr>
        <w:sectPr w:rsidR="00DB75F9" w:rsidRPr="00EE1704" w:rsidSect="00456A19">
          <w:footerReference w:type="default" r:id="rId8"/>
          <w:type w:val="continuous"/>
          <w:pgSz w:w="11906" w:h="16838"/>
          <w:pgMar w:top="567" w:right="992" w:bottom="567" w:left="1134" w:header="709" w:footer="205" w:gutter="0"/>
          <w:cols w:num="2" w:space="709"/>
        </w:sectPr>
      </w:pPr>
      <w:r w:rsidRPr="00C33362">
        <w:rPr>
          <w:szCs w:val="24"/>
        </w:rPr>
        <w:t xml:space="preserve">Τήνος, </w:t>
      </w:r>
      <w:r w:rsidR="00C33362">
        <w:rPr>
          <w:szCs w:val="24"/>
        </w:rPr>
        <w:t>12</w:t>
      </w:r>
      <w:r w:rsidR="00AF48C2" w:rsidRPr="00C33362">
        <w:rPr>
          <w:szCs w:val="24"/>
        </w:rPr>
        <w:t xml:space="preserve"> Ιουνίου</w:t>
      </w:r>
      <w:r w:rsidR="0036642F" w:rsidRPr="00C33362">
        <w:rPr>
          <w:szCs w:val="24"/>
        </w:rPr>
        <w:t xml:space="preserve"> 2025</w:t>
      </w:r>
    </w:p>
    <w:p w:rsidR="005D6945" w:rsidRDefault="005D6945" w:rsidP="00E904E3">
      <w:pPr>
        <w:spacing w:after="0"/>
        <w:rPr>
          <w:lang w:eastAsia="el-GR"/>
        </w:rPr>
      </w:pPr>
    </w:p>
    <w:p w:rsidR="00B970DC" w:rsidRDefault="00B970DC" w:rsidP="00505534">
      <w:pPr>
        <w:spacing w:after="0"/>
        <w:rPr>
          <w:lang w:eastAsia="el-GR"/>
        </w:rPr>
      </w:pPr>
    </w:p>
    <w:p w:rsidR="00FC3E3C" w:rsidRDefault="00FC3E3C" w:rsidP="00505534">
      <w:pPr>
        <w:spacing w:after="0"/>
        <w:rPr>
          <w:lang w:eastAsia="el-GR"/>
        </w:rPr>
      </w:pPr>
    </w:p>
    <w:p w:rsidR="00644FCD" w:rsidRPr="00505534" w:rsidRDefault="004F67E7" w:rsidP="00AB1DEB">
      <w:pPr>
        <w:pStyle w:val="2"/>
        <w:rPr>
          <w:b/>
          <w:shadow/>
          <w:spacing w:val="60"/>
          <w:sz w:val="28"/>
        </w:rPr>
      </w:pPr>
      <w:r w:rsidRPr="00505534">
        <w:rPr>
          <w:b/>
          <w:shadow/>
          <w:spacing w:val="60"/>
          <w:sz w:val="28"/>
        </w:rPr>
        <w:t>ΑΝΑΚΟΙΝΩΣΗ</w:t>
      </w:r>
      <w:r w:rsidR="009621AD" w:rsidRPr="00505534">
        <w:rPr>
          <w:b/>
          <w:shadow/>
          <w:spacing w:val="60"/>
          <w:sz w:val="28"/>
        </w:rPr>
        <w:t xml:space="preserve"> </w:t>
      </w:r>
    </w:p>
    <w:p w:rsidR="00AB1DEB" w:rsidRPr="00AB1DEB" w:rsidRDefault="00AB1DEB" w:rsidP="00AB1DEB">
      <w:pPr>
        <w:spacing w:after="0"/>
        <w:rPr>
          <w:lang w:eastAsia="el-GR"/>
        </w:rPr>
      </w:pPr>
    </w:p>
    <w:p w:rsidR="00644FCD" w:rsidRPr="00916746" w:rsidRDefault="00644FCD" w:rsidP="00AB1DEB">
      <w:pPr>
        <w:pStyle w:val="a6"/>
        <w:ind w:firstLine="426"/>
        <w:jc w:val="center"/>
        <w:rPr>
          <w:rFonts w:ascii="Times New (W1)" w:hAnsi="Times New (W1)"/>
          <w:b/>
          <w:sz w:val="26"/>
        </w:rPr>
      </w:pPr>
      <w:r w:rsidRPr="00916746">
        <w:rPr>
          <w:rFonts w:ascii="Times New (W1)" w:hAnsi="Times New (W1)" w:hint="cs"/>
          <w:b/>
          <w:sz w:val="26"/>
        </w:rPr>
        <w:t xml:space="preserve">Για την πρόσληψη προσωπικού με σύμβαση εργασίας ιδιωτικού δικαίου ορισμένου </w:t>
      </w:r>
      <w:r w:rsidRPr="00C33362">
        <w:rPr>
          <w:rFonts w:ascii="Times New (W1)" w:hAnsi="Times New (W1)" w:hint="cs"/>
          <w:b/>
          <w:sz w:val="26"/>
        </w:rPr>
        <w:t>χρόνου</w:t>
      </w:r>
      <w:r w:rsidR="00787906" w:rsidRPr="00C33362">
        <w:rPr>
          <w:rFonts w:ascii="Times New (W1)" w:hAnsi="Times New (W1)"/>
          <w:b/>
          <w:sz w:val="26"/>
        </w:rPr>
        <w:t>,</w:t>
      </w:r>
      <w:r w:rsidRPr="00C33362">
        <w:rPr>
          <w:rFonts w:ascii="Times New (W1)" w:hAnsi="Times New (W1)" w:hint="cs"/>
          <w:b/>
          <w:sz w:val="26"/>
        </w:rPr>
        <w:t xml:space="preserve"> διάρκειας</w:t>
      </w:r>
      <w:r w:rsidR="00045EF0" w:rsidRPr="00C33362">
        <w:rPr>
          <w:rFonts w:ascii="Times New (W1)" w:hAnsi="Times New (W1)"/>
          <w:b/>
          <w:sz w:val="26"/>
        </w:rPr>
        <w:t xml:space="preserve"> </w:t>
      </w:r>
      <w:r w:rsidR="00AF48C2" w:rsidRPr="00C33362">
        <w:rPr>
          <w:rFonts w:ascii="Times New (W1)" w:hAnsi="Times New (W1)"/>
          <w:b/>
          <w:sz w:val="26"/>
        </w:rPr>
        <w:t>3,</w:t>
      </w:r>
      <w:r w:rsidR="00AF48C2" w:rsidRPr="00C33362">
        <w:rPr>
          <w:rFonts w:ascii="Times New (W1)" w:hAnsi="Times New (W1)"/>
          <w:b/>
          <w:sz w:val="22"/>
        </w:rPr>
        <w:t>5</w:t>
      </w:r>
      <w:r w:rsidR="008F7FC5" w:rsidRPr="00C33362">
        <w:rPr>
          <w:rFonts w:ascii="Times New (W1)" w:hAnsi="Times New (W1)"/>
          <w:b/>
          <w:sz w:val="26"/>
        </w:rPr>
        <w:t xml:space="preserve"> μηνών, </w:t>
      </w:r>
      <w:r w:rsidRPr="00C33362">
        <w:rPr>
          <w:rFonts w:ascii="Times New (W1)" w:hAnsi="Times New (W1)" w:hint="cs"/>
          <w:b/>
          <w:sz w:val="26"/>
        </w:rPr>
        <w:t xml:space="preserve">από </w:t>
      </w:r>
      <w:r w:rsidR="00A92BCC" w:rsidRPr="00C33362">
        <w:rPr>
          <w:rFonts w:ascii="Times New (W1)" w:hAnsi="Times New (W1)"/>
          <w:b/>
          <w:sz w:val="26"/>
        </w:rPr>
        <w:t>1</w:t>
      </w:r>
      <w:r w:rsidRPr="00C33362">
        <w:rPr>
          <w:rFonts w:ascii="Times New (W1)" w:hAnsi="Times New (W1)" w:hint="cs"/>
          <w:b/>
          <w:sz w:val="26"/>
          <w:vertAlign w:val="superscript"/>
        </w:rPr>
        <w:t>η</w:t>
      </w:r>
      <w:r w:rsidRPr="00C33362">
        <w:rPr>
          <w:rFonts w:ascii="Times New (W1)" w:hAnsi="Times New (W1)" w:hint="cs"/>
          <w:b/>
          <w:sz w:val="26"/>
        </w:rPr>
        <w:t xml:space="preserve"> </w:t>
      </w:r>
      <w:r w:rsidR="00AF48C2" w:rsidRPr="00C33362">
        <w:rPr>
          <w:rFonts w:ascii="Times New (W1)" w:hAnsi="Times New (W1)"/>
          <w:b/>
          <w:sz w:val="26"/>
        </w:rPr>
        <w:t>Ιουλίο</w:t>
      </w:r>
      <w:r w:rsidR="00773D7A" w:rsidRPr="00C33362">
        <w:rPr>
          <w:rFonts w:ascii="Times New (W1)" w:hAnsi="Times New (W1)"/>
          <w:b/>
          <w:sz w:val="26"/>
        </w:rPr>
        <w:t>υ</w:t>
      </w:r>
      <w:r w:rsidR="000D2B5E" w:rsidRPr="00C33362">
        <w:rPr>
          <w:rFonts w:ascii="Times New (W1)" w:hAnsi="Times New (W1)"/>
          <w:b/>
          <w:sz w:val="26"/>
        </w:rPr>
        <w:t xml:space="preserve"> </w:t>
      </w:r>
      <w:r w:rsidR="00773D7A" w:rsidRPr="00C33362">
        <w:rPr>
          <w:rFonts w:ascii="Times New (W1)" w:hAnsi="Times New (W1)"/>
          <w:b/>
          <w:sz w:val="26"/>
        </w:rPr>
        <w:t>202</w:t>
      </w:r>
      <w:r w:rsidR="00C33362">
        <w:rPr>
          <w:rFonts w:ascii="Times New (W1)" w:hAnsi="Times New (W1)"/>
          <w:b/>
          <w:sz w:val="26"/>
        </w:rPr>
        <w:t>5</w:t>
      </w:r>
      <w:r w:rsidR="00773D7A" w:rsidRPr="00C33362">
        <w:rPr>
          <w:rFonts w:ascii="Times New (W1)" w:hAnsi="Times New (W1)"/>
          <w:b/>
          <w:sz w:val="26"/>
        </w:rPr>
        <w:t xml:space="preserve"> </w:t>
      </w:r>
      <w:r w:rsidRPr="00C33362">
        <w:rPr>
          <w:rFonts w:ascii="Times New (W1)" w:hAnsi="Times New (W1)" w:hint="cs"/>
          <w:b/>
          <w:sz w:val="26"/>
        </w:rPr>
        <w:t xml:space="preserve">έως </w:t>
      </w:r>
      <w:r w:rsidR="00773D7A" w:rsidRPr="00C33362">
        <w:rPr>
          <w:rFonts w:ascii="Times New (W1)" w:hAnsi="Times New (W1)"/>
          <w:b/>
          <w:sz w:val="26"/>
        </w:rPr>
        <w:t>15</w:t>
      </w:r>
      <w:r w:rsidRPr="00C33362">
        <w:rPr>
          <w:rFonts w:ascii="Times New (W1)" w:hAnsi="Times New (W1)" w:hint="cs"/>
          <w:b/>
          <w:sz w:val="26"/>
          <w:vertAlign w:val="superscript"/>
        </w:rPr>
        <w:t>η</w:t>
      </w:r>
      <w:r w:rsidRPr="00C33362">
        <w:rPr>
          <w:rFonts w:ascii="Times New (W1)" w:hAnsi="Times New (W1)" w:hint="cs"/>
          <w:b/>
          <w:sz w:val="26"/>
        </w:rPr>
        <w:t xml:space="preserve"> </w:t>
      </w:r>
      <w:r w:rsidR="008D2B20" w:rsidRPr="00C33362">
        <w:rPr>
          <w:rFonts w:ascii="Times New (W1)" w:hAnsi="Times New (W1)"/>
          <w:b/>
          <w:sz w:val="26"/>
        </w:rPr>
        <w:t>Οκτωβρίου</w:t>
      </w:r>
      <w:r w:rsidR="00DF1956" w:rsidRPr="00C33362">
        <w:rPr>
          <w:rFonts w:ascii="Times New (W1)" w:hAnsi="Times New (W1)"/>
          <w:b/>
          <w:sz w:val="26"/>
        </w:rPr>
        <w:t xml:space="preserve"> 20</w:t>
      </w:r>
      <w:r w:rsidR="005907BE" w:rsidRPr="00C33362">
        <w:rPr>
          <w:rFonts w:ascii="Times New (W1)" w:hAnsi="Times New (W1)"/>
          <w:b/>
          <w:sz w:val="26"/>
        </w:rPr>
        <w:t>2</w:t>
      </w:r>
      <w:r w:rsidR="0036642F" w:rsidRPr="00C33362">
        <w:rPr>
          <w:rFonts w:ascii="Times New (W1)" w:hAnsi="Times New (W1)"/>
          <w:b/>
          <w:sz w:val="26"/>
        </w:rPr>
        <w:t>5</w:t>
      </w:r>
      <w:r w:rsidRPr="00C33362">
        <w:rPr>
          <w:rFonts w:ascii="Times New (W1)" w:hAnsi="Times New (W1)" w:hint="cs"/>
          <w:b/>
          <w:sz w:val="26"/>
        </w:rPr>
        <w:t>.</w:t>
      </w:r>
    </w:p>
    <w:p w:rsidR="00644FCD" w:rsidRDefault="00644FCD" w:rsidP="006D7277">
      <w:pPr>
        <w:spacing w:after="0"/>
      </w:pPr>
    </w:p>
    <w:p w:rsidR="00D50DEB" w:rsidRDefault="00D50DEB" w:rsidP="00D50DEB">
      <w:pPr>
        <w:spacing w:after="0"/>
        <w:ind w:firstLine="426"/>
      </w:pPr>
      <w:r>
        <w:t>Το Πανελλήνιο Ιερό Ίδρυμα Ευαγγελιστρίας Τήνου που εδρεύει στον Δήμο Τήνου έχοντας υπόψη:</w:t>
      </w:r>
    </w:p>
    <w:p w:rsidR="00D50DEB" w:rsidRDefault="00D50DEB" w:rsidP="00D50DEB">
      <w:pPr>
        <w:numPr>
          <w:ilvl w:val="0"/>
          <w:numId w:val="1"/>
        </w:numPr>
        <w:spacing w:after="0"/>
      </w:pPr>
      <w:r>
        <w:t>α) Τις διατάξεις της παρ. 1 του άρθρου 186 του Ν. 4635/2019, β) το υπ’ αριθμ. πρωτ. 2/19520/ΔΠΓΚ/14-05-2020 έγγραφο του Γενικού Λογιστηρίου του Κράτους και γ) το υπ’ αριθμ. πρωτ. 83618/01-07-2020 έγγραφο του Υπουργ</w:t>
      </w:r>
      <w:r w:rsidR="005E4E90">
        <w:t>είου Παιδείας και Θρησκευμάτων.</w:t>
      </w:r>
    </w:p>
    <w:p w:rsidR="00D50DEB" w:rsidRDefault="00D50DEB" w:rsidP="00D50DEB">
      <w:pPr>
        <w:numPr>
          <w:ilvl w:val="0"/>
          <w:numId w:val="1"/>
        </w:numPr>
        <w:spacing w:after="0"/>
      </w:pPr>
      <w:r>
        <w:t>Τις διατάξεις του Π.Δ. 508/1988.</w:t>
      </w:r>
    </w:p>
    <w:p w:rsidR="00D50DEB" w:rsidRDefault="00D50DEB" w:rsidP="00D50DEB">
      <w:pPr>
        <w:numPr>
          <w:ilvl w:val="0"/>
          <w:numId w:val="1"/>
        </w:numPr>
        <w:spacing w:after="0"/>
      </w:pPr>
      <w:r>
        <w:t>Τη διάταξη του άρθρου 14 παρ. 1 περ. ι του Ν. 2190/1994 (ΦΕΚ 28 Α) όπως αντικαταστάθηκε με το άρθρο 1 περ. ι του Ν. 3812/2009 (ΦΕΚ 234 Α).</w:t>
      </w:r>
    </w:p>
    <w:p w:rsidR="00D50DEB" w:rsidRDefault="00D50DEB" w:rsidP="00D50DEB">
      <w:pPr>
        <w:numPr>
          <w:ilvl w:val="0"/>
          <w:numId w:val="1"/>
        </w:numPr>
        <w:spacing w:after="0"/>
      </w:pPr>
      <w:r>
        <w:t>Τις διατάξεις του κανονισμού της Εκκλησίας της Ελλάδος υπ’ αριθμ. 8/1970 (ΦΕΚ 81 Α) όπως διατηρήθηκε σε ισχύ με τον ν. 349/1976.</w:t>
      </w:r>
    </w:p>
    <w:p w:rsidR="00D50DEB" w:rsidRPr="00CB4AE0" w:rsidRDefault="00D50DEB" w:rsidP="00D50DEB">
      <w:pPr>
        <w:numPr>
          <w:ilvl w:val="0"/>
          <w:numId w:val="1"/>
        </w:numPr>
        <w:spacing w:after="0"/>
      </w:pPr>
      <w:r w:rsidRPr="00CB4AE0">
        <w:t xml:space="preserve">Το υπ’ αριθμ. πρωτ. </w:t>
      </w:r>
      <w:r w:rsidR="00CB4AE0" w:rsidRPr="00CB4AE0">
        <w:t>658</w:t>
      </w:r>
      <w:r w:rsidRPr="00CB4AE0">
        <w:t>/</w:t>
      </w:r>
      <w:r w:rsidR="00CB4AE0" w:rsidRPr="00CB4AE0">
        <w:t>11</w:t>
      </w:r>
      <w:r w:rsidRPr="00CB4AE0">
        <w:t>-0</w:t>
      </w:r>
      <w:r w:rsidR="00CB4AE0" w:rsidRPr="00CB4AE0">
        <w:t>3</w:t>
      </w:r>
      <w:r w:rsidRPr="00CB4AE0">
        <w:t>-202</w:t>
      </w:r>
      <w:r w:rsidR="00CB4AE0" w:rsidRPr="00CB4AE0">
        <w:t>5</w:t>
      </w:r>
      <w:r w:rsidRPr="00CB4AE0">
        <w:t xml:space="preserve"> έγγραφο του Π.Ι.Ι.Ε.Τ. προς το Υπουργείο Παιδείας και Θρησκευμάτων περί του προγραμματισμού προσλήψεως εποχικού προσωπικού έτους 202</w:t>
      </w:r>
      <w:r w:rsidR="008642D9" w:rsidRPr="00CB4AE0">
        <w:t>5</w:t>
      </w:r>
      <w:r w:rsidRPr="00CB4AE0">
        <w:t>.</w:t>
      </w:r>
    </w:p>
    <w:p w:rsidR="00D50DEB" w:rsidRPr="00CB4AE0" w:rsidRDefault="008642D9" w:rsidP="00D50DEB">
      <w:pPr>
        <w:numPr>
          <w:ilvl w:val="0"/>
          <w:numId w:val="1"/>
        </w:numPr>
        <w:spacing w:after="0"/>
      </w:pPr>
      <w:r w:rsidRPr="00CB4AE0">
        <w:t xml:space="preserve">Απόφαση από την </w:t>
      </w:r>
      <w:r w:rsidR="00CB4AE0" w:rsidRPr="00CB4AE0">
        <w:t>10</w:t>
      </w:r>
      <w:r w:rsidR="00D50DEB" w:rsidRPr="00CB4AE0">
        <w:t>/</w:t>
      </w:r>
      <w:r w:rsidR="00CB4AE0" w:rsidRPr="00CB4AE0">
        <w:t>11</w:t>
      </w:r>
      <w:r w:rsidR="00D50DEB" w:rsidRPr="00CB4AE0">
        <w:t>-06-202</w:t>
      </w:r>
      <w:r w:rsidRPr="00CB4AE0">
        <w:t>5</w:t>
      </w:r>
      <w:r w:rsidR="00D50DEB" w:rsidRPr="00CB4AE0">
        <w:t xml:space="preserve"> συνεδρίαση της Διοικο</w:t>
      </w:r>
      <w:r w:rsidR="005E4E90" w:rsidRPr="00CB4AE0">
        <w:t>ύσας Επιτροπής,</w:t>
      </w:r>
    </w:p>
    <w:p w:rsidR="00644FCD" w:rsidRPr="00014B68" w:rsidRDefault="00644FCD" w:rsidP="00EC105F">
      <w:pPr>
        <w:pStyle w:val="2"/>
        <w:spacing w:before="120" w:after="120"/>
        <w:rPr>
          <w:b/>
          <w:shadow/>
          <w:spacing w:val="60"/>
          <w:sz w:val="26"/>
          <w:szCs w:val="26"/>
        </w:rPr>
      </w:pPr>
      <w:r w:rsidRPr="00014B68">
        <w:rPr>
          <w:b/>
          <w:shadow/>
          <w:spacing w:val="60"/>
          <w:sz w:val="26"/>
          <w:szCs w:val="26"/>
        </w:rPr>
        <w:t>ανακοινώνει</w:t>
      </w:r>
    </w:p>
    <w:p w:rsidR="00644FCD" w:rsidRDefault="00644FCD" w:rsidP="008642D9">
      <w:pPr>
        <w:pStyle w:val="a6"/>
        <w:ind w:firstLine="426"/>
      </w:pPr>
      <w:r>
        <w:t>ότι θα προσλάβει προσωπικό με σύμβαση εργασίας ιδιωτικού δικαίου ορισμένου χρόνου</w:t>
      </w:r>
      <w:r w:rsidR="00BF0D70">
        <w:t>,</w:t>
      </w:r>
      <w:r>
        <w:t xml:space="preserve"> </w:t>
      </w:r>
      <w:r w:rsidRPr="00CB4AE0">
        <w:t xml:space="preserve">συνολικού αριθμού </w:t>
      </w:r>
      <w:r w:rsidR="00CB4AE0" w:rsidRPr="00CB4AE0">
        <w:rPr>
          <w:b/>
        </w:rPr>
        <w:t>σαράντα δύο</w:t>
      </w:r>
      <w:r w:rsidR="00045EF0" w:rsidRPr="00CB4AE0">
        <w:rPr>
          <w:b/>
        </w:rPr>
        <w:t xml:space="preserve"> </w:t>
      </w:r>
      <w:r w:rsidRPr="00CB4AE0">
        <w:rPr>
          <w:b/>
        </w:rPr>
        <w:t>(</w:t>
      </w:r>
      <w:r w:rsidR="00CB4AE0" w:rsidRPr="00CB4AE0">
        <w:rPr>
          <w:b/>
        </w:rPr>
        <w:t>42</w:t>
      </w:r>
      <w:r w:rsidR="004E52AE" w:rsidRPr="00CB4AE0">
        <w:rPr>
          <w:b/>
        </w:rPr>
        <w:t>)</w:t>
      </w:r>
      <w:r w:rsidRPr="00CB4AE0">
        <w:rPr>
          <w:b/>
        </w:rPr>
        <w:t xml:space="preserve"> ατόμων</w:t>
      </w:r>
      <w:r w:rsidRPr="00CB4AE0">
        <w:t>,</w:t>
      </w:r>
      <w:r w:rsidR="00D92A36" w:rsidRPr="00CB4AE0">
        <w:t xml:space="preserve"> για χρονικό διάστημα</w:t>
      </w:r>
      <w:r w:rsidR="00923182" w:rsidRPr="00CB4AE0">
        <w:t xml:space="preserve"> </w:t>
      </w:r>
      <w:r w:rsidR="0038633A" w:rsidRPr="00CB4AE0">
        <w:t>3,</w:t>
      </w:r>
      <w:r w:rsidR="0038633A" w:rsidRPr="00CB4AE0">
        <w:rPr>
          <w:sz w:val="20"/>
        </w:rPr>
        <w:t>5</w:t>
      </w:r>
      <w:r w:rsidR="0038633A" w:rsidRPr="00CB4AE0">
        <w:t xml:space="preserve"> μηνών</w:t>
      </w:r>
      <w:r w:rsidR="00923182" w:rsidRPr="00CB4AE0">
        <w:t>,</w:t>
      </w:r>
      <w:r w:rsidR="008642D9" w:rsidRPr="00CB4AE0">
        <w:t xml:space="preserve"> </w:t>
      </w:r>
      <w:r w:rsidR="00F81D16" w:rsidRPr="00CB4AE0">
        <w:t xml:space="preserve">από </w:t>
      </w:r>
      <w:r w:rsidR="0038633A" w:rsidRPr="00CB4AE0">
        <w:t>01-07-202</w:t>
      </w:r>
      <w:r w:rsidR="008642D9" w:rsidRPr="00CB4AE0">
        <w:t>5</w:t>
      </w:r>
      <w:r w:rsidR="0038633A" w:rsidRPr="00CB4AE0">
        <w:t xml:space="preserve"> </w:t>
      </w:r>
      <w:r w:rsidR="00773D7A" w:rsidRPr="00CB4AE0">
        <w:t>έως 15-</w:t>
      </w:r>
      <w:r w:rsidR="00F27A2A" w:rsidRPr="00CB4AE0">
        <w:t>10</w:t>
      </w:r>
      <w:r w:rsidR="00773D7A" w:rsidRPr="00CB4AE0">
        <w:t>-202</w:t>
      </w:r>
      <w:r w:rsidR="008642D9" w:rsidRPr="00CB4AE0">
        <w:t>5</w:t>
      </w:r>
      <w:r w:rsidR="00D92A36" w:rsidRPr="00CB4AE0">
        <w:t>,</w:t>
      </w:r>
      <w:r w:rsidRPr="00CB4AE0">
        <w:t xml:space="preserve"> </w:t>
      </w:r>
      <w:r w:rsidR="009564AD" w:rsidRPr="00CB4AE0">
        <w:t>σύμφ</w:t>
      </w:r>
      <w:r w:rsidR="00B4661B" w:rsidRPr="00CB4AE0">
        <w:t>ωνα με τις κατά τα ανωτέρω</w:t>
      </w:r>
      <w:r w:rsidR="00303AFA" w:rsidRPr="00CB4AE0">
        <w:t xml:space="preserve"> </w:t>
      </w:r>
      <w:r w:rsidR="00B4661B" w:rsidRPr="00CB4AE0">
        <w:t>διατάξεις</w:t>
      </w:r>
      <w:r w:rsidR="009564AD" w:rsidRPr="00CB4AE0">
        <w:t>,</w:t>
      </w:r>
      <w:r w:rsidR="00773C95" w:rsidRPr="00CB4AE0">
        <w:t xml:space="preserve"> </w:t>
      </w:r>
      <w:r w:rsidR="00285FA9" w:rsidRPr="00CB4AE0">
        <w:t>λόγω ύπαρξης ειδικών αναγκών</w:t>
      </w:r>
      <w:r w:rsidR="009E0A42" w:rsidRPr="00CB4AE0">
        <w:t>,</w:t>
      </w:r>
      <w:r w:rsidRPr="00CB4AE0">
        <w:t xml:space="preserve"> </w:t>
      </w:r>
      <w:r w:rsidR="00866133" w:rsidRPr="00CB4AE0">
        <w:t>ήτοι:</w:t>
      </w:r>
    </w:p>
    <w:p w:rsidR="004B48F9" w:rsidRDefault="004B48F9" w:rsidP="00F82991">
      <w:pPr>
        <w:pStyle w:val="a6"/>
      </w:pPr>
    </w:p>
    <w:p w:rsidR="00F14F1A" w:rsidRPr="00316F52" w:rsidRDefault="00F14F1A" w:rsidP="00F14F1A">
      <w:pPr>
        <w:numPr>
          <w:ilvl w:val="0"/>
          <w:numId w:val="30"/>
        </w:numPr>
        <w:tabs>
          <w:tab w:val="clear" w:pos="360"/>
          <w:tab w:val="num" w:pos="567"/>
        </w:tabs>
        <w:spacing w:after="0"/>
        <w:ind w:left="426" w:hanging="284"/>
      </w:pPr>
      <w:r w:rsidRPr="00CB4AE0">
        <w:rPr>
          <w:b/>
        </w:rPr>
        <w:t>Επιμελητές – επιμελήτριες</w:t>
      </w:r>
      <w:r w:rsidRPr="00CB4AE0">
        <w:t xml:space="preserve">, άτομα </w:t>
      </w:r>
      <w:r w:rsidRPr="00CB4AE0">
        <w:rPr>
          <w:b/>
        </w:rPr>
        <w:t xml:space="preserve">είκοσι </w:t>
      </w:r>
      <w:r w:rsidR="00CB4AE0" w:rsidRPr="00CB4AE0">
        <w:rPr>
          <w:b/>
        </w:rPr>
        <w:t>πέντε</w:t>
      </w:r>
      <w:r w:rsidRPr="00CB4AE0">
        <w:rPr>
          <w:b/>
        </w:rPr>
        <w:t xml:space="preserve"> (2</w:t>
      </w:r>
      <w:r w:rsidR="00CB4AE0" w:rsidRPr="00CB4AE0">
        <w:rPr>
          <w:b/>
        </w:rPr>
        <w:t>5</w:t>
      </w:r>
      <w:r w:rsidRPr="00CB4AE0">
        <w:rPr>
          <w:b/>
        </w:rPr>
        <w:t>)</w:t>
      </w:r>
      <w:r w:rsidRPr="00CB4AE0">
        <w:t>, εκ των οποίων θα προσληφθούν έξι (6) επιμελητές, εφόσον θα υπάρξουν υποψηφιότητες, για απασχόληση σε θέσεις των Ιερών Ναών</w:t>
      </w:r>
      <w:r w:rsidRPr="00316F52">
        <w:t xml:space="preserve"> του Π.Ι.Ι.Ε.Τ., λόγω ύπαρξης ειδικών αναγκών της Υπηρεσίας (όπως βοηθοί Εικονοφύλακα &amp; Νεωκόρου).</w:t>
      </w:r>
    </w:p>
    <w:p w:rsidR="00F14F1A" w:rsidRDefault="00F14F1A" w:rsidP="00F14F1A">
      <w:pPr>
        <w:numPr>
          <w:ilvl w:val="0"/>
          <w:numId w:val="30"/>
        </w:numPr>
        <w:tabs>
          <w:tab w:val="clear" w:pos="360"/>
          <w:tab w:val="num" w:pos="567"/>
        </w:tabs>
        <w:spacing w:after="0"/>
        <w:ind w:left="426" w:hanging="284"/>
      </w:pPr>
      <w:r w:rsidRPr="00CB4AE0">
        <w:rPr>
          <w:b/>
        </w:rPr>
        <w:t>Εργάτες – εργάτριες καθαριότητας</w:t>
      </w:r>
      <w:r w:rsidRPr="00CB4AE0">
        <w:t xml:space="preserve">, άτομα </w:t>
      </w:r>
      <w:r w:rsidR="004E52AE" w:rsidRPr="00CB4AE0">
        <w:rPr>
          <w:b/>
        </w:rPr>
        <w:t xml:space="preserve">δέκα </w:t>
      </w:r>
      <w:r w:rsidR="00CB4AE0" w:rsidRPr="00CB4AE0">
        <w:rPr>
          <w:b/>
        </w:rPr>
        <w:t>επτά</w:t>
      </w:r>
      <w:r w:rsidR="004E52AE" w:rsidRPr="00CB4AE0">
        <w:rPr>
          <w:b/>
        </w:rPr>
        <w:t xml:space="preserve"> </w:t>
      </w:r>
      <w:r w:rsidRPr="00CB4AE0">
        <w:rPr>
          <w:b/>
        </w:rPr>
        <w:t>(</w:t>
      </w:r>
      <w:r w:rsidR="004E52AE" w:rsidRPr="00CB4AE0">
        <w:rPr>
          <w:b/>
        </w:rPr>
        <w:t>1</w:t>
      </w:r>
      <w:r w:rsidR="00CB4AE0" w:rsidRPr="00CB4AE0">
        <w:rPr>
          <w:b/>
        </w:rPr>
        <w:t>7</w:t>
      </w:r>
      <w:r w:rsidRPr="00CB4AE0">
        <w:rPr>
          <w:b/>
        </w:rPr>
        <w:t>)</w:t>
      </w:r>
      <w:r w:rsidRPr="00CB4AE0">
        <w:t>, εκ των οποίων θα προσληφθούν οκτώ (8) τουλάχιστον εργάτες, εφόσον θα υπάρξουν υποψηφιότητες, που θα έχουν τα</w:t>
      </w:r>
      <w:r>
        <w:t xml:space="preserve"> κατάλληλα σωματικά προσόντα και δυνάμεις, λόγω των προς τούτο επιτακτικών αναγκών της Υπηρεσίας για απασχόλησή τους εκτός της κύριας (της καθαριότητας), για εκτέλεση βοηθητικών εργασιών (παραλαβή και αποκομιδή κεριών &amp; αποκήρων, υλικών, μπαζών, καθαρισμός και αποκατάσταση επιφανειών από υδροελαιοχρωματισμούς &amp; επισκευές, καθαρισμός κι επιμέλεια πάρκων &amp; αλσών κλπ. υπαιθρίων χώρων του Π.Ι.Ι.Ε.Τ. κ</w:t>
      </w:r>
      <w:r w:rsidR="005E4E90">
        <w:t>.</w:t>
      </w:r>
      <w:r>
        <w:t>λπ.).</w:t>
      </w:r>
    </w:p>
    <w:p w:rsidR="00F14F1A" w:rsidRDefault="00F14F1A" w:rsidP="00F14F1A">
      <w:pPr>
        <w:spacing w:after="0"/>
        <w:ind w:left="426"/>
      </w:pPr>
    </w:p>
    <w:p w:rsidR="00644FCD" w:rsidRPr="00C06701" w:rsidRDefault="00621B56" w:rsidP="006073E6">
      <w:pPr>
        <w:spacing w:after="0"/>
        <w:rPr>
          <w:b/>
          <w:sz w:val="26"/>
          <w:szCs w:val="26"/>
          <w:u w:val="single"/>
        </w:rPr>
      </w:pPr>
      <w:r>
        <w:rPr>
          <w:b/>
          <w:sz w:val="26"/>
          <w:szCs w:val="26"/>
          <w:u w:val="single"/>
        </w:rPr>
        <w:t>Α.</w:t>
      </w:r>
      <w:r w:rsidR="000032FF" w:rsidRPr="00C06701">
        <w:rPr>
          <w:b/>
          <w:sz w:val="26"/>
          <w:szCs w:val="26"/>
          <w:u w:val="single"/>
        </w:rPr>
        <w:t xml:space="preserve"> </w:t>
      </w:r>
      <w:r w:rsidR="00644FCD" w:rsidRPr="00C06701">
        <w:rPr>
          <w:b/>
          <w:sz w:val="26"/>
          <w:szCs w:val="26"/>
          <w:u w:val="single"/>
        </w:rPr>
        <w:t>Οι υποψήφιοι πρέπει:</w:t>
      </w:r>
    </w:p>
    <w:p w:rsidR="00644FCD" w:rsidRDefault="00644FCD" w:rsidP="00644FCD">
      <w:pPr>
        <w:numPr>
          <w:ilvl w:val="0"/>
          <w:numId w:val="3"/>
        </w:numPr>
        <w:spacing w:after="0"/>
      </w:pPr>
      <w:r>
        <w:t>Να είναι Έλληνες Πολίτες, Χριστιανοί Ορθόδοξοι</w:t>
      </w:r>
      <w:r w:rsidR="00B03824">
        <w:t>,</w:t>
      </w:r>
      <w:r>
        <w:t xml:space="preserve"> </w:t>
      </w:r>
      <w:r w:rsidRPr="009B4574">
        <w:t>μ</w:t>
      </w:r>
      <w:r w:rsidRPr="00B062BE">
        <w:t>όνιμοι κάτοικοι ν. Τήνου</w:t>
      </w:r>
      <w:r>
        <w:t xml:space="preserve"> κατά προτίμηση Τήνιοι (άρθρο 6 Καν. 8/70 ΦΕΚ 81/Α).</w:t>
      </w:r>
    </w:p>
    <w:p w:rsidR="00644FCD" w:rsidRPr="00910E0A" w:rsidRDefault="00644FCD" w:rsidP="00644FCD">
      <w:pPr>
        <w:numPr>
          <w:ilvl w:val="0"/>
          <w:numId w:val="3"/>
        </w:numPr>
        <w:spacing w:after="0"/>
      </w:pPr>
      <w:r w:rsidRPr="00910E0A">
        <w:lastRenderedPageBreak/>
        <w:t xml:space="preserve">Να έχουν ηλικία από </w:t>
      </w:r>
      <w:r w:rsidRPr="00EA0F60">
        <w:rPr>
          <w:b/>
        </w:rPr>
        <w:t>18</w:t>
      </w:r>
      <w:r w:rsidRPr="00910E0A">
        <w:t>-</w:t>
      </w:r>
      <w:r w:rsidRPr="00EA0F60">
        <w:rPr>
          <w:b/>
        </w:rPr>
        <w:t>65</w:t>
      </w:r>
      <w:r w:rsidRPr="00910E0A">
        <w:t xml:space="preserve"> ετών, δηλαδή </w:t>
      </w:r>
      <w:r w:rsidR="006C4FA1" w:rsidRPr="00910E0A">
        <w:t xml:space="preserve">να έχουν γεννηθεί τα έτη από </w:t>
      </w:r>
      <w:r w:rsidR="006C4FA1" w:rsidRPr="00EA0F60">
        <w:rPr>
          <w:b/>
        </w:rPr>
        <w:t>19</w:t>
      </w:r>
      <w:r w:rsidR="008642D9" w:rsidRPr="00EA0F60">
        <w:rPr>
          <w:b/>
        </w:rPr>
        <w:t>60</w:t>
      </w:r>
      <w:r w:rsidR="00B37683" w:rsidRPr="00910E0A">
        <w:t xml:space="preserve"> μέχρι </w:t>
      </w:r>
      <w:r w:rsidR="00B37683" w:rsidRPr="00EA0F60">
        <w:rPr>
          <w:b/>
        </w:rPr>
        <w:t>200</w:t>
      </w:r>
      <w:r w:rsidR="008642D9" w:rsidRPr="00EA0F60">
        <w:rPr>
          <w:b/>
        </w:rPr>
        <w:t>7</w:t>
      </w:r>
      <w:r w:rsidRPr="00910E0A">
        <w:t>.</w:t>
      </w:r>
    </w:p>
    <w:p w:rsidR="00644FCD" w:rsidRDefault="00644FCD" w:rsidP="00644FCD">
      <w:pPr>
        <w:numPr>
          <w:ilvl w:val="0"/>
          <w:numId w:val="3"/>
        </w:numPr>
        <w:spacing w:after="0"/>
      </w:pPr>
      <w:r>
        <w:t>Να μην έχουν κώλυμα κατά το άρθρο 8 του Υπαλληλικού Κώδικα (</w:t>
      </w:r>
      <w:r w:rsidRPr="00006D2A">
        <w:rPr>
          <w:i/>
        </w:rPr>
        <w:t>καταδίκη, υποδικία, δικαστική αντίληψη, δικαστική απαγόρευση</w:t>
      </w:r>
      <w:r>
        <w:t>).</w:t>
      </w:r>
    </w:p>
    <w:p w:rsidR="00644FCD" w:rsidRDefault="00644FCD" w:rsidP="00644FCD">
      <w:pPr>
        <w:numPr>
          <w:ilvl w:val="0"/>
          <w:numId w:val="3"/>
        </w:numPr>
        <w:spacing w:after="0"/>
      </w:pPr>
      <w:r>
        <w:t>Να είναι υγιείς.</w:t>
      </w:r>
    </w:p>
    <w:p w:rsidR="006A04F5" w:rsidRDefault="006A04F5" w:rsidP="00163323">
      <w:pPr>
        <w:spacing w:after="0"/>
      </w:pPr>
    </w:p>
    <w:p w:rsidR="00644FCD" w:rsidRDefault="00621B56" w:rsidP="006073E6">
      <w:pPr>
        <w:spacing w:after="0"/>
        <w:rPr>
          <w:b/>
          <w:sz w:val="26"/>
          <w:szCs w:val="26"/>
          <w:u w:val="single"/>
        </w:rPr>
      </w:pPr>
      <w:r>
        <w:rPr>
          <w:b/>
          <w:sz w:val="26"/>
          <w:szCs w:val="26"/>
          <w:u w:val="single"/>
        </w:rPr>
        <w:t>Β.</w:t>
      </w:r>
      <w:r w:rsidR="000032FF">
        <w:rPr>
          <w:b/>
          <w:sz w:val="26"/>
          <w:szCs w:val="26"/>
          <w:u w:val="single"/>
        </w:rPr>
        <w:t xml:space="preserve"> </w:t>
      </w:r>
      <w:r w:rsidR="00644FCD">
        <w:rPr>
          <w:b/>
          <w:sz w:val="26"/>
          <w:szCs w:val="26"/>
          <w:u w:val="single"/>
        </w:rPr>
        <w:t>Απαιτούμενοι τίτλοι εκπαίδευσης:</w:t>
      </w:r>
    </w:p>
    <w:p w:rsidR="004B48F9" w:rsidRDefault="004B48F9" w:rsidP="00202D2C">
      <w:pPr>
        <w:numPr>
          <w:ilvl w:val="0"/>
          <w:numId w:val="4"/>
        </w:numPr>
        <w:spacing w:after="0"/>
        <w:ind w:left="426"/>
        <w:rPr>
          <w:szCs w:val="24"/>
        </w:rPr>
      </w:pPr>
      <w:r>
        <w:rPr>
          <w:szCs w:val="24"/>
        </w:rPr>
        <w:t>Για την κατηγορία επιμελητών, πτυχίο ή δίπλωμα ή απολυτήριο τίτλο σχολικών μονάδων Β/θμιας εκπαίδευσης ή ισότιμο τίτλο ανεξαρτήτως ειδικότητας.</w:t>
      </w:r>
    </w:p>
    <w:p w:rsidR="004B48F9" w:rsidRDefault="004B48F9" w:rsidP="00202D2C">
      <w:pPr>
        <w:numPr>
          <w:ilvl w:val="0"/>
          <w:numId w:val="4"/>
        </w:numPr>
        <w:spacing w:after="0"/>
        <w:ind w:left="426"/>
        <w:rPr>
          <w:szCs w:val="24"/>
        </w:rPr>
      </w:pPr>
      <w:r>
        <w:rPr>
          <w:szCs w:val="24"/>
        </w:rPr>
        <w:t>Για την κατηγορία εργατών</w:t>
      </w:r>
      <w:r w:rsidR="0047523A">
        <w:rPr>
          <w:szCs w:val="24"/>
        </w:rPr>
        <w:t>/</w:t>
      </w:r>
      <w:r>
        <w:rPr>
          <w:szCs w:val="24"/>
        </w:rPr>
        <w:t>τριών καθαριότητας δεν απαιτείται τίτλος σπουδών.</w:t>
      </w:r>
    </w:p>
    <w:p w:rsidR="00544DF8" w:rsidRDefault="00544DF8" w:rsidP="00202D2C">
      <w:pPr>
        <w:spacing w:after="0"/>
        <w:ind w:left="426"/>
        <w:rPr>
          <w:szCs w:val="24"/>
        </w:rPr>
      </w:pPr>
    </w:p>
    <w:p w:rsidR="000032FF" w:rsidRPr="006927CF" w:rsidRDefault="005F527A" w:rsidP="006073E6">
      <w:pPr>
        <w:spacing w:after="0"/>
        <w:rPr>
          <w:b/>
          <w:sz w:val="26"/>
          <w:szCs w:val="26"/>
          <w:u w:val="single"/>
        </w:rPr>
      </w:pPr>
      <w:r w:rsidRPr="006927CF">
        <w:rPr>
          <w:b/>
          <w:sz w:val="26"/>
          <w:szCs w:val="26"/>
          <w:u w:val="single"/>
        </w:rPr>
        <w:t>Γ</w:t>
      </w:r>
      <w:r w:rsidR="00621B56">
        <w:rPr>
          <w:b/>
          <w:sz w:val="26"/>
          <w:szCs w:val="26"/>
          <w:u w:val="single"/>
        </w:rPr>
        <w:t>.</w:t>
      </w:r>
      <w:r w:rsidR="000032FF" w:rsidRPr="006927CF">
        <w:rPr>
          <w:b/>
          <w:sz w:val="26"/>
          <w:szCs w:val="26"/>
          <w:u w:val="single"/>
        </w:rPr>
        <w:t xml:space="preserve"> Κριτήρια και τρόπος κατάταξης των υποψηφίων:</w:t>
      </w:r>
    </w:p>
    <w:p w:rsidR="000032FF" w:rsidRDefault="000032FF" w:rsidP="006D7277">
      <w:pPr>
        <w:spacing w:after="0"/>
        <w:ind w:firstLine="426"/>
      </w:pPr>
      <w:r>
        <w:t xml:space="preserve">Η πλήρωση των ανωτέρω θέσεων θα γίνει </w:t>
      </w:r>
      <w:r w:rsidR="00AD1E27">
        <w:t>με διαδικασία επιλογής</w:t>
      </w:r>
      <w:r>
        <w:t xml:space="preserve"> από τη Διοικ</w:t>
      </w:r>
      <w:r w:rsidR="00B07852">
        <w:t>ούσα</w:t>
      </w:r>
      <w:r>
        <w:t xml:space="preserve"> Επιτροπή του Π</w:t>
      </w:r>
      <w:r w:rsidR="00F44C3F">
        <w:t>.</w:t>
      </w:r>
      <w:r>
        <w:t>Ι</w:t>
      </w:r>
      <w:r w:rsidR="00F44C3F">
        <w:t>.</w:t>
      </w:r>
      <w:r>
        <w:t>Ι</w:t>
      </w:r>
      <w:r w:rsidR="00F44C3F">
        <w:t>.</w:t>
      </w:r>
      <w:r>
        <w:t>Ε</w:t>
      </w:r>
      <w:r w:rsidR="00F44C3F">
        <w:t>.</w:t>
      </w:r>
      <w:r>
        <w:t>Τ</w:t>
      </w:r>
      <w:r w:rsidR="00F44C3F">
        <w:t>.</w:t>
      </w:r>
      <w:r>
        <w:t xml:space="preserve"> ως εξής:</w:t>
      </w:r>
    </w:p>
    <w:p w:rsidR="000032FF" w:rsidRDefault="000032FF" w:rsidP="005E4E90">
      <w:pPr>
        <w:numPr>
          <w:ilvl w:val="0"/>
          <w:numId w:val="14"/>
        </w:numPr>
        <w:spacing w:after="0"/>
        <w:ind w:left="709" w:hanging="283"/>
      </w:pPr>
      <w:r>
        <w:t>Στην αρχή</w:t>
      </w:r>
      <w:r w:rsidR="00B07852">
        <w:t>,</w:t>
      </w:r>
      <w:r>
        <w:t xml:space="preserve"> θα ελέγξει τα δικαιολογητικά</w:t>
      </w:r>
      <w:r w:rsidR="00680A13">
        <w:t xml:space="preserve"> συμμετοχής</w:t>
      </w:r>
      <w:r>
        <w:t xml:space="preserve"> των υποψηφίων και θα καταρτίσει πίνακα </w:t>
      </w:r>
      <w:r w:rsidR="00297B04">
        <w:t>όσων</w:t>
      </w:r>
      <w:r>
        <w:t xml:space="preserve"> γίνονται δεκτοί επειδή πληρούν τις προϋποθέσεις που απαιτούνται </w:t>
      </w:r>
      <w:r w:rsidR="00297B04">
        <w:t>και</w:t>
      </w:r>
      <w:r>
        <w:t xml:space="preserve"> πίνακα των υποψηφίων που δεν γίνονται δεκτοί επειδή δεν πληρούν τις προϋποθέσεις αυτές.</w:t>
      </w:r>
    </w:p>
    <w:p w:rsidR="00627853" w:rsidRPr="002867CB" w:rsidRDefault="00627853" w:rsidP="005E4E90">
      <w:pPr>
        <w:numPr>
          <w:ilvl w:val="0"/>
          <w:numId w:val="14"/>
        </w:numPr>
        <w:spacing w:after="0"/>
        <w:ind w:left="709" w:hanging="283"/>
      </w:pPr>
      <w:r w:rsidRPr="00380564">
        <w:t>Στη συνέχεια, για τους υποψηφίους πο</w:t>
      </w:r>
      <w:r>
        <w:t>υ γίνονται δεκτοί</w:t>
      </w:r>
      <w:r w:rsidRPr="00380564">
        <w:t xml:space="preserve">, θα καταρτίσει πίνακα </w:t>
      </w:r>
      <w:r>
        <w:t xml:space="preserve">κατάταξης </w:t>
      </w:r>
      <w:r w:rsidRPr="00380564">
        <w:t xml:space="preserve">όπου θα προταθούν οι Τήνιοι </w:t>
      </w:r>
      <w:r w:rsidRPr="002867CB">
        <w:t>υποψήφιοι και θα ακολουθήσουν οι λοιποί. Σε κάθε μία από τις δύο προηγούμενες κατηγορίες Τηνίων και μη Τηνίων χωριστά, οι υποψήφιοι θα καταταχθούν μεταξύ τους σε σειρά προτεραιότητας, σύμφωνα με τη συνολική βαθμολογία που θα προκύψει</w:t>
      </w:r>
      <w:r w:rsidR="00BF0D70">
        <w:t>,</w:t>
      </w:r>
      <w:r w:rsidRPr="002867CB">
        <w:t xml:space="preserve"> </w:t>
      </w:r>
      <w:r w:rsidRPr="002867CB">
        <w:rPr>
          <w:b/>
        </w:rPr>
        <w:t>βάσει μορίων</w:t>
      </w:r>
      <w:r w:rsidR="00BF0D70">
        <w:rPr>
          <w:b/>
        </w:rPr>
        <w:t>,</w:t>
      </w:r>
      <w:r w:rsidRPr="002867CB">
        <w:t xml:space="preserve"> των κατωτέρω κριτηρίων:</w:t>
      </w:r>
    </w:p>
    <w:p w:rsidR="0008769E" w:rsidRPr="00E527C2" w:rsidRDefault="0016117C" w:rsidP="0016117C">
      <w:pPr>
        <w:spacing w:after="0"/>
        <w:ind w:firstLine="709"/>
      </w:pPr>
      <w:r w:rsidRPr="00863918">
        <w:rPr>
          <w:b/>
        </w:rPr>
        <w:t>Γ1</w:t>
      </w:r>
      <w:r>
        <w:t xml:space="preserve">. </w:t>
      </w:r>
      <w:r w:rsidR="0008769E" w:rsidRPr="00E527C2">
        <w:t xml:space="preserve">Εάν </w:t>
      </w:r>
      <w:r w:rsidR="00895C31" w:rsidRPr="00E527C2">
        <w:t xml:space="preserve">ο υποψήφιος </w:t>
      </w:r>
      <w:r w:rsidR="0008769E" w:rsidRPr="00E527C2">
        <w:t>είναι άνεργος</w:t>
      </w:r>
      <w:r w:rsidR="00303AFA" w:rsidRPr="00E527C2">
        <w:t xml:space="preserve"> </w:t>
      </w:r>
      <w:r w:rsidR="00895C31" w:rsidRPr="0016117C">
        <w:rPr>
          <w:b/>
        </w:rPr>
        <w:t>3 μόρια</w:t>
      </w:r>
      <w:r w:rsidR="00303AFA" w:rsidRPr="0016117C">
        <w:rPr>
          <w:b/>
        </w:rPr>
        <w:t xml:space="preserve"> </w:t>
      </w:r>
      <w:r w:rsidR="00895C31" w:rsidRPr="00E527C2">
        <w:t>ανά μήνα</w:t>
      </w:r>
      <w:r w:rsidR="0008769E" w:rsidRPr="00E527C2">
        <w:t xml:space="preserve">, </w:t>
      </w:r>
      <w:r w:rsidR="005E5F21" w:rsidRPr="00E527C2">
        <w:t xml:space="preserve">κι </w:t>
      </w:r>
      <w:r w:rsidR="0008769E" w:rsidRPr="00E527C2">
        <w:t xml:space="preserve">έως 12 μήνες </w:t>
      </w:r>
      <w:r w:rsidR="002C5DED" w:rsidRPr="00E527C2">
        <w:t xml:space="preserve">ανεργίας </w:t>
      </w:r>
      <w:r w:rsidR="0008769E" w:rsidRPr="00E527C2">
        <w:t>συνολικά.</w:t>
      </w:r>
    </w:p>
    <w:p w:rsidR="0008769E" w:rsidRPr="00E527C2" w:rsidRDefault="0016117C" w:rsidP="0016117C">
      <w:pPr>
        <w:spacing w:after="0"/>
        <w:ind w:firstLine="709"/>
      </w:pPr>
      <w:r w:rsidRPr="00863918">
        <w:rPr>
          <w:b/>
        </w:rPr>
        <w:t>Γ2</w:t>
      </w:r>
      <w:r>
        <w:t xml:space="preserve">. </w:t>
      </w:r>
      <w:r w:rsidR="00376068" w:rsidRPr="00E527C2">
        <w:t xml:space="preserve">Για κάθε ανήλικο τέκνο </w:t>
      </w:r>
      <w:r w:rsidR="00135640" w:rsidRPr="00E527C2">
        <w:t xml:space="preserve">ή τέκνο με αναπηρία 67% και άνω </w:t>
      </w:r>
      <w:r w:rsidR="005D412B" w:rsidRPr="0016117C">
        <w:rPr>
          <w:b/>
        </w:rPr>
        <w:t>1</w:t>
      </w:r>
      <w:r w:rsidR="0067053D" w:rsidRPr="0016117C">
        <w:rPr>
          <w:b/>
        </w:rPr>
        <w:t>0</w:t>
      </w:r>
      <w:r w:rsidR="005E5F21" w:rsidRPr="0016117C">
        <w:rPr>
          <w:b/>
        </w:rPr>
        <w:t xml:space="preserve"> </w:t>
      </w:r>
      <w:r w:rsidR="00376068" w:rsidRPr="0016117C">
        <w:rPr>
          <w:b/>
        </w:rPr>
        <w:t>μόρια</w:t>
      </w:r>
      <w:r w:rsidR="00376068" w:rsidRPr="00E527C2">
        <w:t xml:space="preserve">, </w:t>
      </w:r>
      <w:r w:rsidR="001C13ED">
        <w:t>κ</w:t>
      </w:r>
      <w:r w:rsidR="00681AF2" w:rsidRPr="00E527C2">
        <w:t xml:space="preserve">ι </w:t>
      </w:r>
      <w:r w:rsidR="00376068" w:rsidRPr="00E527C2">
        <w:t>έως 4 τέκνα.</w:t>
      </w:r>
    </w:p>
    <w:p w:rsidR="000032FF" w:rsidRDefault="0016117C" w:rsidP="0016117C">
      <w:pPr>
        <w:spacing w:after="0"/>
        <w:ind w:left="1092" w:hanging="383"/>
      </w:pPr>
      <w:r w:rsidRPr="00863918">
        <w:rPr>
          <w:b/>
        </w:rPr>
        <w:t>Γ3</w:t>
      </w:r>
      <w:r>
        <w:t xml:space="preserve">. </w:t>
      </w:r>
      <w:r w:rsidR="000032FF" w:rsidRPr="00E527C2">
        <w:t xml:space="preserve">Από προϋπηρεσία </w:t>
      </w:r>
      <w:r w:rsidR="0008769E" w:rsidRPr="00E527C2">
        <w:t xml:space="preserve">στο </w:t>
      </w:r>
      <w:r w:rsidR="002C5DED" w:rsidRPr="00E527C2">
        <w:t>Π</w:t>
      </w:r>
      <w:r w:rsidR="000D6BA1" w:rsidRPr="00E527C2">
        <w:t xml:space="preserve">ανελλήνιο </w:t>
      </w:r>
      <w:r w:rsidR="0008769E" w:rsidRPr="00E527C2">
        <w:t>Ιερό Ίδρυμα Ευαγγελιστρίας</w:t>
      </w:r>
      <w:r w:rsidR="002C5DED" w:rsidRPr="00E527C2">
        <w:t xml:space="preserve"> Τήνου</w:t>
      </w:r>
      <w:r w:rsidR="000032FF" w:rsidRPr="00E527C2">
        <w:t xml:space="preserve">, </w:t>
      </w:r>
      <w:r w:rsidR="005D412B" w:rsidRPr="0016117C">
        <w:rPr>
          <w:b/>
        </w:rPr>
        <w:t>2</w:t>
      </w:r>
      <w:r w:rsidR="005E5F21" w:rsidRPr="00E527C2">
        <w:t xml:space="preserve"> </w:t>
      </w:r>
      <w:r w:rsidR="00B61FC1" w:rsidRPr="0016117C">
        <w:rPr>
          <w:b/>
        </w:rPr>
        <w:t>μόρια</w:t>
      </w:r>
      <w:r w:rsidR="0008769E" w:rsidRPr="0016117C">
        <w:rPr>
          <w:b/>
        </w:rPr>
        <w:t xml:space="preserve"> </w:t>
      </w:r>
      <w:r w:rsidR="00486044" w:rsidRPr="00E527C2">
        <w:t>ανά μήνα</w:t>
      </w:r>
      <w:r w:rsidR="00303AFA" w:rsidRPr="00E527C2">
        <w:t xml:space="preserve"> </w:t>
      </w:r>
      <w:r w:rsidR="00845F74" w:rsidRPr="00E527C2">
        <w:t xml:space="preserve">και έως 12 μήνες </w:t>
      </w:r>
      <w:r w:rsidR="00916746" w:rsidRPr="00E527C2">
        <w:t>προϋπηρεσίας</w:t>
      </w:r>
      <w:r w:rsidR="00845F74" w:rsidRPr="00E527C2">
        <w:t xml:space="preserve"> το ανώτερο.</w:t>
      </w:r>
    </w:p>
    <w:p w:rsidR="0013274C" w:rsidRDefault="0016117C" w:rsidP="0016117C">
      <w:pPr>
        <w:spacing w:after="0"/>
        <w:ind w:firstLine="709"/>
      </w:pPr>
      <w:r w:rsidRPr="00863918">
        <w:rPr>
          <w:b/>
        </w:rPr>
        <w:t>Γ4</w:t>
      </w:r>
      <w:r>
        <w:t xml:space="preserve">. </w:t>
      </w:r>
      <w:r w:rsidR="0013274C" w:rsidRPr="00E527C2">
        <w:t>Εάν είναι κάτοχος τίτλου</w:t>
      </w:r>
      <w:r w:rsidR="00C65384">
        <w:t>,</w:t>
      </w:r>
      <w:r w:rsidR="0013274C" w:rsidRPr="00E527C2">
        <w:t xml:space="preserve"> μέτριας </w:t>
      </w:r>
      <w:r w:rsidR="0013274C">
        <w:t xml:space="preserve">τουλάχιστον </w:t>
      </w:r>
      <w:r w:rsidR="0013274C" w:rsidRPr="00E527C2">
        <w:t>γνώσης</w:t>
      </w:r>
      <w:r w:rsidR="00C65384">
        <w:t>,</w:t>
      </w:r>
      <w:r w:rsidR="0013274C">
        <w:t xml:space="preserve"> μίας </w:t>
      </w:r>
      <w:r w:rsidR="0013274C" w:rsidRPr="00E527C2">
        <w:t>ξένης γλώσσας (Αγγλικά,</w:t>
      </w:r>
    </w:p>
    <w:p w:rsidR="0013274C" w:rsidRDefault="008642D9" w:rsidP="00084B2A">
      <w:pPr>
        <w:spacing w:after="0"/>
        <w:ind w:firstLine="1134"/>
        <w:rPr>
          <w:b/>
        </w:rPr>
      </w:pPr>
      <w:r>
        <w:t xml:space="preserve"> </w:t>
      </w:r>
      <w:r w:rsidR="0013274C" w:rsidRPr="00E527C2">
        <w:t xml:space="preserve">Γαλλικά ή Γερμανικά), </w:t>
      </w:r>
      <w:r w:rsidR="0013274C" w:rsidRPr="00E527C2">
        <w:rPr>
          <w:b/>
        </w:rPr>
        <w:t>20 μόρια</w:t>
      </w:r>
      <w:r w:rsidR="00C65384">
        <w:rPr>
          <w:b/>
        </w:rPr>
        <w:t>*</w:t>
      </w:r>
      <w:r w:rsidR="0013274C" w:rsidRPr="00E527C2">
        <w:rPr>
          <w:b/>
        </w:rPr>
        <w:t>.</w:t>
      </w:r>
    </w:p>
    <w:p w:rsidR="0013274C" w:rsidRPr="003F7AFA" w:rsidRDefault="00C65384" w:rsidP="00863918">
      <w:pPr>
        <w:spacing w:after="0"/>
        <w:ind w:left="426" w:firstLine="708"/>
        <w:rPr>
          <w:i/>
        </w:rPr>
      </w:pPr>
      <w:r>
        <w:rPr>
          <w:i/>
          <w:u w:val="single"/>
        </w:rPr>
        <w:t xml:space="preserve">* </w:t>
      </w:r>
      <w:r w:rsidR="0013274C" w:rsidRPr="003F7AFA">
        <w:rPr>
          <w:i/>
          <w:u w:val="single"/>
        </w:rPr>
        <w:t xml:space="preserve">Αφορά μόνο </w:t>
      </w:r>
      <w:r w:rsidR="0013274C">
        <w:rPr>
          <w:i/>
          <w:u w:val="single"/>
        </w:rPr>
        <w:t>σ</w:t>
      </w:r>
      <w:r w:rsidR="0013274C" w:rsidRPr="003F7AFA">
        <w:rPr>
          <w:i/>
          <w:u w:val="single"/>
        </w:rPr>
        <w:t>τους υποψήφιους για τη θέση επιμελητή</w:t>
      </w:r>
      <w:r w:rsidR="007D65CA">
        <w:rPr>
          <w:i/>
        </w:rPr>
        <w:t>.</w:t>
      </w:r>
    </w:p>
    <w:p w:rsidR="0013274C" w:rsidRDefault="0013274C" w:rsidP="00863918">
      <w:pPr>
        <w:spacing w:after="0"/>
        <w:ind w:left="1276"/>
      </w:pPr>
      <w:r w:rsidRPr="003F7AFA">
        <w:rPr>
          <w:i/>
        </w:rPr>
        <w:t>Ο αριθμός των 20 μορίων αποτελεί ανώτατο όριο ανεξάρτητα από το πλήθος των τίτλων ξένης γλώσσας που διαθέτει ο υποψήφιος</w:t>
      </w:r>
      <w:r w:rsidRPr="00C65384">
        <w:t>.</w:t>
      </w:r>
    </w:p>
    <w:p w:rsidR="00AF56A1" w:rsidRDefault="0016117C" w:rsidP="0016117C">
      <w:pPr>
        <w:pStyle w:val="aa"/>
        <w:ind w:left="1134" w:hanging="425"/>
      </w:pPr>
      <w:r w:rsidRPr="00863918">
        <w:rPr>
          <w:b/>
        </w:rPr>
        <w:t>Γ5</w:t>
      </w:r>
      <w:r>
        <w:t xml:space="preserve">. </w:t>
      </w:r>
      <w:r w:rsidR="00665D95">
        <w:t>Βαθμολόγηση του υποψηφίου από τη Διοικούσα Επιτροπή, η οποία θα αξιολογήσει την ύπαρξη τυχόν κοινωνικών δεδομένων ή ιδιαίτερων προσόντων στο πρόσωπο του υποψηφίου, ευδόκιμη προϋπηρεσία του στο Π</w:t>
      </w:r>
      <w:r w:rsidR="00D753A3">
        <w:t>.</w:t>
      </w:r>
      <w:r w:rsidR="00665D95">
        <w:t>Ι</w:t>
      </w:r>
      <w:r w:rsidR="00D753A3">
        <w:t>.</w:t>
      </w:r>
      <w:r w:rsidR="00665D95">
        <w:t>Ι</w:t>
      </w:r>
      <w:r w:rsidR="00D753A3">
        <w:t>.</w:t>
      </w:r>
      <w:r w:rsidR="00665D95">
        <w:t>Ε</w:t>
      </w:r>
      <w:r w:rsidR="00D753A3">
        <w:t>.</w:t>
      </w:r>
      <w:r w:rsidR="00665D95">
        <w:t>Τ</w:t>
      </w:r>
      <w:r w:rsidR="00D753A3">
        <w:t>.</w:t>
      </w:r>
      <w:r w:rsidR="00665D95">
        <w:t xml:space="preserve"> και την καταλληλότητά του για την άσκηση των καθηκόντων του, με βάση το βιογραφικό σημείωμά του και τα επισυναπτόμενα σε αυτό στοιχεία, αλλά κ</w:t>
      </w:r>
      <w:r w:rsidR="000907CE">
        <w:t>α</w:t>
      </w:r>
      <w:r w:rsidR="00665D95">
        <w:t xml:space="preserve">ι από ιδία αντίληψή της και θα βαθμολογήσει κάθε υποψήφιο με μόρια </w:t>
      </w:r>
      <w:r w:rsidR="00665D95">
        <w:rPr>
          <w:b/>
        </w:rPr>
        <w:t>από 10 έως 100</w:t>
      </w:r>
      <w:r w:rsidR="00EC2C5A" w:rsidRPr="002A37B4">
        <w:rPr>
          <w:b/>
        </w:rPr>
        <w:t>.</w:t>
      </w:r>
    </w:p>
    <w:p w:rsidR="00AF56A1" w:rsidRDefault="00AF56A1" w:rsidP="000A1E54">
      <w:pPr>
        <w:pStyle w:val="aa"/>
        <w:ind w:firstLine="426"/>
      </w:pPr>
      <w:r w:rsidRPr="0003541E">
        <w:t xml:space="preserve">Η βαθμολογία κάθε υποψηφίου θα προκύψει από το μέσο όρο της βαθμολογίας, ο οποίος θα στρογγυλοποιείται στην επόμενη ακέραιη </w:t>
      </w:r>
      <w:r w:rsidRPr="00504AE1">
        <w:t>μονάδα.</w:t>
      </w:r>
    </w:p>
    <w:p w:rsidR="00F37D27" w:rsidRDefault="00F37D27" w:rsidP="000A1E54">
      <w:pPr>
        <w:spacing w:after="0"/>
        <w:ind w:firstLine="426"/>
        <w:rPr>
          <w:u w:val="single"/>
        </w:rPr>
      </w:pPr>
      <w:r w:rsidRPr="00A40617">
        <w:rPr>
          <w:u w:val="single"/>
        </w:rPr>
        <w:t>Μεταξύ ισοβαθμούντων υποψηφίων</w:t>
      </w:r>
      <w:r w:rsidR="00B07852">
        <w:rPr>
          <w:u w:val="single"/>
        </w:rPr>
        <w:t>,</w:t>
      </w:r>
      <w:r w:rsidRPr="00A40617">
        <w:rPr>
          <w:u w:val="single"/>
        </w:rPr>
        <w:t xml:space="preserve"> προηγείται </w:t>
      </w:r>
      <w:r w:rsidR="00443845" w:rsidRPr="00A40617">
        <w:rPr>
          <w:u w:val="single"/>
        </w:rPr>
        <w:t xml:space="preserve">αυτός </w:t>
      </w:r>
      <w:r w:rsidRPr="00A40617">
        <w:rPr>
          <w:u w:val="single"/>
        </w:rPr>
        <w:t xml:space="preserve">που έχει περισσότερα μόρια </w:t>
      </w:r>
      <w:r w:rsidRPr="00771296">
        <w:rPr>
          <w:u w:val="single"/>
        </w:rPr>
        <w:t xml:space="preserve">στο </w:t>
      </w:r>
      <w:r w:rsidR="0016117C">
        <w:rPr>
          <w:b/>
          <w:u w:val="single"/>
        </w:rPr>
        <w:t>Γ4</w:t>
      </w:r>
      <w:r w:rsidRPr="004200DD">
        <w:rPr>
          <w:u w:val="single"/>
        </w:rPr>
        <w:t xml:space="preserve"> κριτήριο</w:t>
      </w:r>
      <w:r w:rsidR="00B07852">
        <w:rPr>
          <w:u w:val="single"/>
        </w:rPr>
        <w:t xml:space="preserve"> κ</w:t>
      </w:r>
      <w:r w:rsidR="0085206E">
        <w:rPr>
          <w:u w:val="single"/>
        </w:rPr>
        <w:t>ι αν αυτά συμπίπτουν</w:t>
      </w:r>
      <w:r w:rsidR="00F51D6A">
        <w:rPr>
          <w:u w:val="single"/>
        </w:rPr>
        <w:t>,</w:t>
      </w:r>
      <w:r w:rsidR="0085206E">
        <w:rPr>
          <w:u w:val="single"/>
        </w:rPr>
        <w:t xml:space="preserve"> αυτός που έχει περισσότερα μόρια στο </w:t>
      </w:r>
      <w:r w:rsidR="0016117C">
        <w:rPr>
          <w:b/>
          <w:u w:val="single"/>
        </w:rPr>
        <w:t>Γ1</w:t>
      </w:r>
      <w:r w:rsidR="00B10041" w:rsidRPr="005034AF">
        <w:rPr>
          <w:u w:val="single"/>
        </w:rPr>
        <w:t xml:space="preserve"> </w:t>
      </w:r>
      <w:r w:rsidR="0085206E" w:rsidRPr="005034AF">
        <w:rPr>
          <w:u w:val="single"/>
        </w:rPr>
        <w:t>κριτήριο</w:t>
      </w:r>
      <w:r w:rsidR="004A4E74">
        <w:rPr>
          <w:u w:val="single"/>
        </w:rPr>
        <w:t xml:space="preserve"> και ούτω καθεξής</w:t>
      </w:r>
      <w:r w:rsidR="0085206E">
        <w:rPr>
          <w:u w:val="single"/>
        </w:rPr>
        <w:t>.</w:t>
      </w:r>
      <w:r w:rsidR="004A4E74">
        <w:rPr>
          <w:u w:val="single"/>
        </w:rPr>
        <w:t xml:space="preserve"> Αν εξαντληθούν όλα τα κριτήρια, η σειρά των υποψηφίων καθορίζεται με δημόσια κ</w:t>
      </w:r>
      <w:r w:rsidR="003C0187">
        <w:rPr>
          <w:u w:val="single"/>
        </w:rPr>
        <w:t>λ</w:t>
      </w:r>
      <w:r w:rsidR="004A4E74">
        <w:rPr>
          <w:u w:val="single"/>
        </w:rPr>
        <w:t>ήρωση.</w:t>
      </w:r>
    </w:p>
    <w:p w:rsidR="00760E9D" w:rsidRDefault="00296344" w:rsidP="003858D1">
      <w:pPr>
        <w:spacing w:after="0"/>
        <w:ind w:firstLine="426"/>
      </w:pPr>
      <w:r w:rsidRPr="00EE495C">
        <w:t>Από τον τελικό ως άνω πίνακα κατάταξης προσλαμβάνονται</w:t>
      </w:r>
      <w:r w:rsidR="00325347">
        <w:t xml:space="preserve"> οι</w:t>
      </w:r>
      <w:r w:rsidRPr="00EE495C">
        <w:t xml:space="preserve"> κατά αύξοντα αριθμό πρώτοι</w:t>
      </w:r>
      <w:r w:rsidR="00B07852">
        <w:t xml:space="preserve"> υποψήφιοι</w:t>
      </w:r>
      <w:r w:rsidRPr="00EE495C">
        <w:t>, ισάριθμοι των θέσεων</w:t>
      </w:r>
      <w:r w:rsidR="00E904E3">
        <w:t xml:space="preserve"> </w:t>
      </w:r>
      <w:r w:rsidRPr="00EE495C">
        <w:t>που πρ</w:t>
      </w:r>
      <w:r>
        <w:t>όκει</w:t>
      </w:r>
      <w:r w:rsidRPr="00EE495C">
        <w:t>ται να καλυφθούν με βάση την παρούσα προκήρυξη.</w:t>
      </w:r>
    </w:p>
    <w:p w:rsidR="00544DF8" w:rsidRDefault="00544DF8" w:rsidP="006F0004">
      <w:pPr>
        <w:spacing w:after="0"/>
      </w:pPr>
    </w:p>
    <w:p w:rsidR="007A4FFA" w:rsidRPr="007A4FFA" w:rsidRDefault="007A4FFA" w:rsidP="006073E6">
      <w:pPr>
        <w:spacing w:after="0"/>
        <w:rPr>
          <w:b/>
          <w:sz w:val="26"/>
          <w:szCs w:val="26"/>
          <w:u w:val="single"/>
        </w:rPr>
      </w:pPr>
      <w:r>
        <w:rPr>
          <w:b/>
          <w:sz w:val="26"/>
          <w:szCs w:val="26"/>
          <w:u w:val="single"/>
        </w:rPr>
        <w:t>Δ</w:t>
      </w:r>
      <w:r w:rsidRPr="007A4FFA">
        <w:rPr>
          <w:b/>
          <w:sz w:val="26"/>
          <w:szCs w:val="26"/>
          <w:u w:val="single"/>
        </w:rPr>
        <w:t xml:space="preserve">. </w:t>
      </w:r>
      <w:r>
        <w:rPr>
          <w:b/>
          <w:sz w:val="26"/>
          <w:szCs w:val="26"/>
          <w:u w:val="single"/>
        </w:rPr>
        <w:t>Προθεσμία υ</w:t>
      </w:r>
      <w:r w:rsidRPr="007A4FFA">
        <w:rPr>
          <w:b/>
          <w:sz w:val="26"/>
          <w:szCs w:val="26"/>
          <w:u w:val="single"/>
        </w:rPr>
        <w:t>ποβολή</w:t>
      </w:r>
      <w:r>
        <w:rPr>
          <w:b/>
          <w:sz w:val="26"/>
          <w:szCs w:val="26"/>
          <w:u w:val="single"/>
        </w:rPr>
        <w:t>ς</w:t>
      </w:r>
      <w:r w:rsidRPr="007A4FFA">
        <w:rPr>
          <w:b/>
          <w:sz w:val="26"/>
          <w:szCs w:val="26"/>
          <w:u w:val="single"/>
        </w:rPr>
        <w:t xml:space="preserve"> αιτήσεων συμμετοχής</w:t>
      </w:r>
      <w:r w:rsidR="00771296">
        <w:rPr>
          <w:b/>
          <w:sz w:val="26"/>
          <w:szCs w:val="26"/>
          <w:u w:val="single"/>
        </w:rPr>
        <w:t>:</w:t>
      </w:r>
    </w:p>
    <w:p w:rsidR="00AA7B57" w:rsidRDefault="007A4FFA" w:rsidP="00AA7B57">
      <w:pPr>
        <w:spacing w:after="0"/>
        <w:ind w:firstLine="378"/>
      </w:pPr>
      <w:r w:rsidRPr="007A4FFA">
        <w:t>Οι ενδιαφ</w:t>
      </w:r>
      <w:r w:rsidR="00461FDD">
        <w:t xml:space="preserve">ερόμενοι μπορούν να υποβάλουν </w:t>
      </w:r>
      <w:r w:rsidRPr="007A4FFA">
        <w:t>αίτηση</w:t>
      </w:r>
      <w:r w:rsidR="009A146E">
        <w:t xml:space="preserve"> υποψηφιότητας μόνο για μία </w:t>
      </w:r>
      <w:r w:rsidR="00E32571">
        <w:t xml:space="preserve">(1) </w:t>
      </w:r>
      <w:r w:rsidR="009A146E">
        <w:t>θέση,</w:t>
      </w:r>
      <w:r w:rsidRPr="007A4FFA">
        <w:t xml:space="preserve"> στα Γραφεία του Πανελληνίου Ιερού Ιδρύματος Ευαγγελιστρίας στην Τ</w:t>
      </w:r>
      <w:r w:rsidR="00BF0D70">
        <w:t xml:space="preserve">ήνο </w:t>
      </w:r>
      <w:r w:rsidR="00F44BB5" w:rsidRPr="00E32571">
        <w:rPr>
          <w:u w:val="single"/>
        </w:rPr>
        <w:t>εντός</w:t>
      </w:r>
      <w:r w:rsidRPr="00E32571">
        <w:rPr>
          <w:u w:val="single"/>
        </w:rPr>
        <w:t xml:space="preserve"> προθεσμίας 10 ημερών</w:t>
      </w:r>
      <w:r w:rsidR="00BC3E5B">
        <w:t xml:space="preserve"> (</w:t>
      </w:r>
      <w:r w:rsidR="00BC3E5B" w:rsidRPr="00E32571">
        <w:rPr>
          <w:i/>
        </w:rPr>
        <w:t>υπολογιζόμενες ημερολογιακά</w:t>
      </w:r>
      <w:r w:rsidR="00BC3E5B">
        <w:t>)</w:t>
      </w:r>
      <w:r w:rsidRPr="007A4FFA">
        <w:t xml:space="preserve">, που αρχίζει από την επόμενη ημέρα της τελευταίας δημοσίευσης της παρούσας σε τοπική εφημερίδα του Νομού ή της ανάρτησής της στο Κεντρικό Κατάστημα της Υπηρεσίας </w:t>
      </w:r>
      <w:r w:rsidR="00EB73D7">
        <w:t xml:space="preserve">του Ιερού Ιδρύματος </w:t>
      </w:r>
      <w:r w:rsidRPr="007A4FFA">
        <w:t>και στο χώρο ανακοινώσεων του Δήμου Τήνου</w:t>
      </w:r>
      <w:r w:rsidR="00E32571">
        <w:t xml:space="preserve"> </w:t>
      </w:r>
      <w:r w:rsidR="00E32571" w:rsidRPr="00E32571">
        <w:rPr>
          <w:b/>
        </w:rPr>
        <w:t>και μέχρι ώρα 14:00 της ημέρας αυτής</w:t>
      </w:r>
      <w:r w:rsidRPr="007A4FFA">
        <w:t>.</w:t>
      </w:r>
      <w:r w:rsidR="00D01C9B" w:rsidRPr="00D01C9B">
        <w:t xml:space="preserve"> </w:t>
      </w:r>
      <w:r w:rsidR="00D01C9B">
        <w:t>(</w:t>
      </w:r>
      <w:r w:rsidR="00E32571" w:rsidRPr="00E32571">
        <w:rPr>
          <w:i/>
        </w:rPr>
        <w:t>α</w:t>
      </w:r>
      <w:r w:rsidR="00D01C9B" w:rsidRPr="00E32571">
        <w:rPr>
          <w:i/>
        </w:rPr>
        <w:t>ν η τελευταία ημέρα της ως άνω ορισμένης προθεσμίας συμπέσει σε Κυριακή ή αργία, η προθεσμία υποβολής παρατείνεται μέχρι και την ακριβώς επόμενη εργάσιμη ημέρα</w:t>
      </w:r>
      <w:r w:rsidR="00D01C9B">
        <w:t>).</w:t>
      </w:r>
    </w:p>
    <w:p w:rsidR="00644FCD" w:rsidRPr="006927CF" w:rsidRDefault="007A4FFA" w:rsidP="006073E6">
      <w:pPr>
        <w:spacing w:after="80"/>
        <w:rPr>
          <w:b/>
          <w:sz w:val="26"/>
          <w:szCs w:val="26"/>
          <w:u w:val="single"/>
        </w:rPr>
      </w:pPr>
      <w:r>
        <w:rPr>
          <w:b/>
          <w:sz w:val="26"/>
          <w:szCs w:val="26"/>
          <w:u w:val="single"/>
        </w:rPr>
        <w:lastRenderedPageBreak/>
        <w:t>Ε</w:t>
      </w:r>
      <w:r w:rsidR="00621B56">
        <w:rPr>
          <w:b/>
          <w:sz w:val="26"/>
          <w:szCs w:val="26"/>
          <w:u w:val="single"/>
        </w:rPr>
        <w:t>.</w:t>
      </w:r>
      <w:r w:rsidR="009C47A6" w:rsidRPr="006927CF">
        <w:rPr>
          <w:b/>
          <w:sz w:val="26"/>
          <w:szCs w:val="26"/>
          <w:u w:val="single"/>
        </w:rPr>
        <w:t xml:space="preserve"> </w:t>
      </w:r>
      <w:r w:rsidR="00644FCD" w:rsidRPr="006927CF">
        <w:rPr>
          <w:b/>
          <w:sz w:val="26"/>
          <w:szCs w:val="26"/>
          <w:u w:val="single"/>
        </w:rPr>
        <w:t>Κάθε υποψήφιος οφείλει να υποβάλει:</w:t>
      </w:r>
    </w:p>
    <w:p w:rsidR="00644FCD" w:rsidRDefault="00644FCD" w:rsidP="00623202">
      <w:pPr>
        <w:numPr>
          <w:ilvl w:val="0"/>
          <w:numId w:val="5"/>
        </w:numPr>
        <w:spacing w:after="0"/>
        <w:ind w:left="284" w:hanging="284"/>
        <w:rPr>
          <w:szCs w:val="24"/>
        </w:rPr>
      </w:pPr>
      <w:r w:rsidRPr="00EE59B1">
        <w:rPr>
          <w:szCs w:val="24"/>
        </w:rPr>
        <w:t>Ειδικό έντυπο αίτησης</w:t>
      </w:r>
      <w:r>
        <w:rPr>
          <w:szCs w:val="24"/>
        </w:rPr>
        <w:t xml:space="preserve"> υποβολής υποψηφιότητας</w:t>
      </w:r>
      <w:r w:rsidR="00B37FCE">
        <w:rPr>
          <w:szCs w:val="24"/>
        </w:rPr>
        <w:t>,</w:t>
      </w:r>
      <w:r>
        <w:rPr>
          <w:szCs w:val="24"/>
        </w:rPr>
        <w:t xml:space="preserve"> το οποίο θα χορηγείται από την </w:t>
      </w:r>
      <w:r w:rsidR="00DC4833">
        <w:rPr>
          <w:szCs w:val="24"/>
        </w:rPr>
        <w:t>Υ</w:t>
      </w:r>
      <w:r>
        <w:rPr>
          <w:szCs w:val="24"/>
        </w:rPr>
        <w:t>πηρεσία του Π.Ι.Ι.Ε</w:t>
      </w:r>
      <w:r w:rsidR="00F92FBA">
        <w:rPr>
          <w:szCs w:val="24"/>
        </w:rPr>
        <w:t>.</w:t>
      </w:r>
      <w:r>
        <w:rPr>
          <w:szCs w:val="24"/>
        </w:rPr>
        <w:t xml:space="preserve"> Τήνου.</w:t>
      </w:r>
    </w:p>
    <w:p w:rsidR="00644FCD" w:rsidRPr="007F2B92" w:rsidRDefault="00CD1263" w:rsidP="00623202">
      <w:pPr>
        <w:numPr>
          <w:ilvl w:val="0"/>
          <w:numId w:val="5"/>
        </w:numPr>
        <w:spacing w:after="0"/>
        <w:ind w:left="284" w:hanging="284"/>
        <w:rPr>
          <w:szCs w:val="24"/>
        </w:rPr>
      </w:pPr>
      <w:r w:rsidRPr="007F2B92">
        <w:rPr>
          <w:szCs w:val="24"/>
        </w:rPr>
        <w:t>Φ</w:t>
      </w:r>
      <w:r w:rsidR="00644FCD" w:rsidRPr="007F2B92">
        <w:rPr>
          <w:szCs w:val="24"/>
        </w:rPr>
        <w:t>ωτοαντίγραφο των 2 όψεων της Αστυνομικής ταυτότητας.</w:t>
      </w:r>
    </w:p>
    <w:p w:rsidR="00D66C95" w:rsidRDefault="00644FCD" w:rsidP="00241F97">
      <w:pPr>
        <w:pStyle w:val="a7"/>
        <w:numPr>
          <w:ilvl w:val="0"/>
          <w:numId w:val="29"/>
        </w:numPr>
        <w:rPr>
          <w:szCs w:val="24"/>
        </w:rPr>
      </w:pPr>
      <w:r w:rsidRPr="007F2B92">
        <w:t xml:space="preserve">Σε περίπτωση που το </w:t>
      </w:r>
      <w:r w:rsidR="00BB430B">
        <w:t>Θ</w:t>
      </w:r>
      <w:r w:rsidRPr="007F2B92">
        <w:t>ρήσκευμα δεν αναγρά</w:t>
      </w:r>
      <w:r w:rsidR="00B07852" w:rsidRPr="007F2B92">
        <w:t>φεται</w:t>
      </w:r>
      <w:r w:rsidR="00B37FCE">
        <w:t xml:space="preserve"> στο </w:t>
      </w:r>
      <w:r w:rsidR="00A244B8">
        <w:t xml:space="preserve">αστυνομικό </w:t>
      </w:r>
      <w:r w:rsidR="00B37FCE">
        <w:t>δελτίο ταυτότητας</w:t>
      </w:r>
      <w:r w:rsidRPr="007F2B92">
        <w:t xml:space="preserve"> </w:t>
      </w:r>
      <w:r w:rsidR="002C3628" w:rsidRPr="007F2B92">
        <w:t xml:space="preserve">ή σε οποιοδήποτε δημόσιο έγγραφο </w:t>
      </w:r>
      <w:r w:rsidR="002C3628" w:rsidRPr="007F2B92">
        <w:rPr>
          <w:szCs w:val="24"/>
        </w:rPr>
        <w:t>που το αναφέρει</w:t>
      </w:r>
      <w:r w:rsidR="002C3628" w:rsidRPr="007F2B92">
        <w:t>,</w:t>
      </w:r>
      <w:r w:rsidR="00E809C3" w:rsidRPr="007F2B92">
        <w:t xml:space="preserve"> </w:t>
      </w:r>
      <w:r w:rsidRPr="007F2B92">
        <w:t>θα αποδεικνύ</w:t>
      </w:r>
      <w:r w:rsidR="00BF0D70" w:rsidRPr="007F2B92">
        <w:t>ε</w:t>
      </w:r>
      <w:r w:rsidRPr="007F2B92">
        <w:t>ται με</w:t>
      </w:r>
      <w:r w:rsidR="006068F6" w:rsidRPr="007F2B92">
        <w:t xml:space="preserve"> αντίγραφο </w:t>
      </w:r>
      <w:r w:rsidR="00945CC6" w:rsidRPr="007F2B92">
        <w:t xml:space="preserve">της </w:t>
      </w:r>
      <w:r w:rsidR="006068F6" w:rsidRPr="007F2B92">
        <w:t>βεβαίωσης</w:t>
      </w:r>
      <w:r w:rsidR="00A24087" w:rsidRPr="007F2B92">
        <w:t xml:space="preserve"> β</w:t>
      </w:r>
      <w:r w:rsidR="00860ABE" w:rsidRPr="007F2B92">
        <w:t>άπτιση</w:t>
      </w:r>
      <w:r w:rsidR="006068F6" w:rsidRPr="007F2B92">
        <w:t>ς</w:t>
      </w:r>
      <w:r w:rsidR="002C3628" w:rsidRPr="007F2B92">
        <w:rPr>
          <w:szCs w:val="24"/>
        </w:rPr>
        <w:t xml:space="preserve"> ή</w:t>
      </w:r>
      <w:r w:rsidR="00110815" w:rsidRPr="007F2B92">
        <w:rPr>
          <w:szCs w:val="24"/>
        </w:rPr>
        <w:t xml:space="preserve"> σχετική</w:t>
      </w:r>
      <w:r w:rsidR="002C3628" w:rsidRPr="007F2B92">
        <w:rPr>
          <w:szCs w:val="24"/>
        </w:rPr>
        <w:t xml:space="preserve"> βεβαίωση</w:t>
      </w:r>
      <w:r w:rsidR="00B37FCE">
        <w:rPr>
          <w:szCs w:val="24"/>
        </w:rPr>
        <w:t xml:space="preserve"> </w:t>
      </w:r>
      <w:r w:rsidR="00110815" w:rsidRPr="007F2B92">
        <w:rPr>
          <w:szCs w:val="24"/>
        </w:rPr>
        <w:t>που θα εκδίδεται από τον Εφημέριο της Ενορίας που ανήκει ο υποψήφιος.</w:t>
      </w:r>
    </w:p>
    <w:p w:rsidR="00D66C95" w:rsidRPr="00D66C95" w:rsidRDefault="00D66C95" w:rsidP="00D66C95">
      <w:pPr>
        <w:pStyle w:val="a7"/>
        <w:numPr>
          <w:ilvl w:val="0"/>
          <w:numId w:val="5"/>
        </w:numPr>
        <w:rPr>
          <w:szCs w:val="24"/>
        </w:rPr>
      </w:pPr>
      <w:r>
        <w:t>Φ</w:t>
      </w:r>
      <w:r w:rsidRPr="00380564">
        <w:t xml:space="preserve">ωτοαντίγραφο πτυχίου ή διπλώματος ή απολυτηρίου τίτλου σχολικών μονάδων δευτεροβάθμιας εκπαίδευσης ή ισότιμος </w:t>
      </w:r>
      <w:r w:rsidR="00627D26">
        <w:t>τίτλος ανεξαρτήτως ειδικότητας (</w:t>
      </w:r>
      <w:r w:rsidR="00627D26" w:rsidRPr="00627D26">
        <w:rPr>
          <w:i/>
        </w:rPr>
        <w:t>α</w:t>
      </w:r>
      <w:r w:rsidRPr="00627D26">
        <w:rPr>
          <w:i/>
        </w:rPr>
        <w:t>φορά μόνο στους υποψήφιους για τη θέση επιμελητών</w:t>
      </w:r>
      <w:r w:rsidR="00627D26">
        <w:t>)</w:t>
      </w:r>
      <w:r>
        <w:t>.</w:t>
      </w:r>
    </w:p>
    <w:p w:rsidR="002C2867" w:rsidRDefault="00644FCD" w:rsidP="00D66C95">
      <w:pPr>
        <w:numPr>
          <w:ilvl w:val="0"/>
          <w:numId w:val="5"/>
        </w:numPr>
        <w:spacing w:after="0"/>
      </w:pPr>
      <w:r w:rsidRPr="00380564">
        <w:t>Βεβαίωση Ο.Τ.Α</w:t>
      </w:r>
      <w:r w:rsidR="00B07852">
        <w:t>.</w:t>
      </w:r>
      <w:r w:rsidRPr="00380564">
        <w:t xml:space="preserve"> περί μόνιμης κατοικίας.</w:t>
      </w:r>
    </w:p>
    <w:p w:rsidR="006E4E80" w:rsidRPr="001A2C30" w:rsidRDefault="00BB430B" w:rsidP="00D66C95">
      <w:pPr>
        <w:numPr>
          <w:ilvl w:val="0"/>
          <w:numId w:val="5"/>
        </w:numPr>
        <w:spacing w:after="0"/>
        <w:ind w:left="284" w:hanging="284"/>
      </w:pPr>
      <w:r>
        <w:t xml:space="preserve"> </w:t>
      </w:r>
      <w:r w:rsidR="006E4E80">
        <w:t>Πλήρες βιογραφικό σημείωμα</w:t>
      </w:r>
      <w:r w:rsidR="00303AFA">
        <w:t xml:space="preserve"> </w:t>
      </w:r>
      <w:r w:rsidR="006E4E80">
        <w:t>(</w:t>
      </w:r>
      <w:r w:rsidR="006E4E80" w:rsidRPr="008216F6">
        <w:rPr>
          <w:i/>
        </w:rPr>
        <w:t>μίας κόλλας Α4</w:t>
      </w:r>
      <w:r w:rsidR="00303AFA" w:rsidRPr="008216F6">
        <w:rPr>
          <w:i/>
        </w:rPr>
        <w:t xml:space="preserve"> </w:t>
      </w:r>
      <w:r w:rsidR="006E4E80" w:rsidRPr="008216F6">
        <w:rPr>
          <w:i/>
        </w:rPr>
        <w:t>το ανώτερο</w:t>
      </w:r>
      <w:r w:rsidR="006E4E80">
        <w:t>)</w:t>
      </w:r>
      <w:r w:rsidR="00414BC2">
        <w:t xml:space="preserve"> </w:t>
      </w:r>
      <w:r w:rsidR="006E4E80">
        <w:t>με αναφορά και σε κοινωνικά δεδομένα ή ιδιαίτερα προσόντα στο πρόσωπο του υποψηφίου που σχετίζονται με την καταλληλότητά του για την άσκηση των καθηκόντων του, στο οποίο μπορούν οι ενδιαφερόμενοι να επισυνάπτουν και σχετικά αποδεικτικά έγγραφα ή άλλα στοιχεία.</w:t>
      </w:r>
    </w:p>
    <w:p w:rsidR="00736B5F" w:rsidRPr="001D5A21" w:rsidRDefault="00644FCD" w:rsidP="00D66C95">
      <w:pPr>
        <w:numPr>
          <w:ilvl w:val="0"/>
          <w:numId w:val="5"/>
        </w:numPr>
        <w:spacing w:after="0"/>
        <w:ind w:left="284" w:hanging="284"/>
      </w:pPr>
      <w:r w:rsidRPr="001D5A21">
        <w:t>Υπεύθυνη δήλωση του Ν. 1599/86 στην οποία να δηλώνεται ότι</w:t>
      </w:r>
      <w:r w:rsidR="00736B5F" w:rsidRPr="001D5A21">
        <w:t>:</w:t>
      </w:r>
    </w:p>
    <w:p w:rsidR="00965DAF" w:rsidRPr="001D5A21" w:rsidRDefault="00965DAF" w:rsidP="00D66C95">
      <w:pPr>
        <w:numPr>
          <w:ilvl w:val="1"/>
          <w:numId w:val="5"/>
        </w:numPr>
        <w:spacing w:after="0"/>
        <w:ind w:left="709" w:hanging="425"/>
      </w:pPr>
      <w:r w:rsidRPr="001D5A21">
        <w:t>Δεν έχουν κώλυμα του άρθρου 8 του Υ.Κ</w:t>
      </w:r>
      <w:r w:rsidR="001755A8" w:rsidRPr="001D5A21">
        <w:t>.</w:t>
      </w:r>
    </w:p>
    <w:p w:rsidR="00736B5F" w:rsidRPr="001D5A21" w:rsidRDefault="006C0AEB" w:rsidP="00D66C95">
      <w:pPr>
        <w:numPr>
          <w:ilvl w:val="1"/>
          <w:numId w:val="5"/>
        </w:numPr>
        <w:spacing w:after="0"/>
        <w:ind w:left="709" w:hanging="425"/>
      </w:pPr>
      <w:r w:rsidRPr="001D5A21">
        <w:t>Τ</w:t>
      </w:r>
      <w:r w:rsidR="00644FCD" w:rsidRPr="001D5A21">
        <w:t>ο χρονικό διάστημα</w:t>
      </w:r>
      <w:r w:rsidR="005261EA" w:rsidRPr="001D5A21">
        <w:t xml:space="preserve"> από </w:t>
      </w:r>
      <w:r w:rsidR="00930DC5" w:rsidRPr="001D5A21">
        <w:rPr>
          <w:b/>
        </w:rPr>
        <w:t>16-</w:t>
      </w:r>
      <w:r w:rsidR="007232BE" w:rsidRPr="001D5A21">
        <w:rPr>
          <w:b/>
        </w:rPr>
        <w:t>10</w:t>
      </w:r>
      <w:r w:rsidR="00930DC5" w:rsidRPr="001D5A21">
        <w:rPr>
          <w:b/>
        </w:rPr>
        <w:t>-202</w:t>
      </w:r>
      <w:r w:rsidR="00E11D69" w:rsidRPr="001D5A21">
        <w:rPr>
          <w:b/>
        </w:rPr>
        <w:t>4</w:t>
      </w:r>
      <w:r w:rsidR="005261EA" w:rsidRPr="001D5A21">
        <w:rPr>
          <w:b/>
        </w:rPr>
        <w:t xml:space="preserve"> έως </w:t>
      </w:r>
      <w:r w:rsidR="00DC3D7B" w:rsidRPr="001D5A21">
        <w:rPr>
          <w:b/>
        </w:rPr>
        <w:t>01-07-</w:t>
      </w:r>
      <w:r w:rsidR="002651E0" w:rsidRPr="001D5A21">
        <w:rPr>
          <w:b/>
        </w:rPr>
        <w:t>202</w:t>
      </w:r>
      <w:r w:rsidR="00E11D69" w:rsidRPr="001D5A21">
        <w:rPr>
          <w:b/>
        </w:rPr>
        <w:t>5</w:t>
      </w:r>
      <w:r w:rsidR="00644FCD" w:rsidRPr="001D5A21">
        <w:t>, ημερομηνία έναρξης της απασχόλησης, δεν έχει απασχοληθεί σε Δημόσια Υπηρεσία ή Νομικό Πρόσωπο του άρθρου 14 του Ν</w:t>
      </w:r>
      <w:r w:rsidR="00A55387" w:rsidRPr="001D5A21">
        <w:t>.</w:t>
      </w:r>
      <w:r w:rsidR="00644FCD" w:rsidRPr="001D5A21">
        <w:t xml:space="preserve"> 2190/94 όπως τροποποιήθηκε με το άρθρο 1 του Ν. 3812/2009 με την ιδιότητα του εποχικο</w:t>
      </w:r>
      <w:r w:rsidR="00736B5F" w:rsidRPr="001D5A21">
        <w:t>ύ υπαλλήλου.</w:t>
      </w:r>
    </w:p>
    <w:p w:rsidR="00644FCD" w:rsidRPr="001D5A21" w:rsidRDefault="00644FCD" w:rsidP="00D66C95">
      <w:pPr>
        <w:spacing w:after="0"/>
        <w:ind w:left="426" w:firstLine="284"/>
      </w:pPr>
      <w:r w:rsidRPr="001D5A21">
        <w:t xml:space="preserve">Σε περίπτωση απασχόλησης, να δηλώνεται η </w:t>
      </w:r>
      <w:r w:rsidR="0091207C" w:rsidRPr="001D5A21">
        <w:t>Υ</w:t>
      </w:r>
      <w:r w:rsidRPr="001D5A21">
        <w:t>πηρεσία στην οποία απασχολήθηκε κ</w:t>
      </w:r>
      <w:r w:rsidR="003349BC" w:rsidRPr="001D5A21">
        <w:t>α</w:t>
      </w:r>
      <w:r w:rsidRPr="001D5A21">
        <w:t>ι η ακριβής χρονική διάρκειά της (έναρξη και λήξη).</w:t>
      </w:r>
    </w:p>
    <w:p w:rsidR="00E9668B" w:rsidRPr="003A7FB0" w:rsidRDefault="00E9668B" w:rsidP="00E11D69">
      <w:pPr>
        <w:spacing w:after="0"/>
        <w:ind w:left="426" w:firstLine="283"/>
      </w:pPr>
      <w:r w:rsidRPr="001D5A21">
        <w:rPr>
          <w:b/>
        </w:rPr>
        <w:t>Η εν λόγω υπεύθυνη δήλωση απαιτείται προκειμένου να διαπιστωθεί εάν υφίσταται κώλυμα οκτάμηνης απασχόλησης</w:t>
      </w:r>
      <w:r w:rsidRPr="001D5A21">
        <w:t>.</w:t>
      </w:r>
    </w:p>
    <w:p w:rsidR="00544DF8" w:rsidRDefault="00544DF8" w:rsidP="009E52F5">
      <w:pPr>
        <w:spacing w:after="0"/>
      </w:pPr>
    </w:p>
    <w:p w:rsidR="00A316FB" w:rsidRDefault="007A4FFA" w:rsidP="006073E6">
      <w:pPr>
        <w:spacing w:after="60"/>
        <w:ind w:hanging="1"/>
        <w:rPr>
          <w:b/>
          <w:sz w:val="26"/>
          <w:szCs w:val="26"/>
          <w:u w:val="single"/>
        </w:rPr>
      </w:pPr>
      <w:r>
        <w:rPr>
          <w:b/>
          <w:sz w:val="26"/>
          <w:szCs w:val="26"/>
          <w:u w:val="single"/>
        </w:rPr>
        <w:t>ΣΤ</w:t>
      </w:r>
      <w:r w:rsidR="00A316FB" w:rsidRPr="00380564">
        <w:rPr>
          <w:b/>
          <w:sz w:val="26"/>
          <w:szCs w:val="26"/>
          <w:u w:val="single"/>
        </w:rPr>
        <w:t>. Δικαιολογητικά για την απόδειξη</w:t>
      </w:r>
      <w:r w:rsidR="00377561" w:rsidRPr="00380564">
        <w:rPr>
          <w:b/>
          <w:sz w:val="26"/>
          <w:szCs w:val="26"/>
          <w:u w:val="single"/>
        </w:rPr>
        <w:t xml:space="preserve"> </w:t>
      </w:r>
      <w:r w:rsidR="006927CF">
        <w:rPr>
          <w:b/>
          <w:sz w:val="26"/>
          <w:szCs w:val="26"/>
          <w:u w:val="single"/>
        </w:rPr>
        <w:t xml:space="preserve">των </w:t>
      </w:r>
      <w:r w:rsidR="0091207C" w:rsidRPr="00380564">
        <w:rPr>
          <w:b/>
          <w:sz w:val="26"/>
          <w:szCs w:val="26"/>
          <w:u w:val="single"/>
        </w:rPr>
        <w:t>βαθμολογούμενων</w:t>
      </w:r>
      <w:r w:rsidR="00A316FB" w:rsidRPr="00380564">
        <w:rPr>
          <w:b/>
          <w:sz w:val="26"/>
          <w:szCs w:val="26"/>
          <w:u w:val="single"/>
        </w:rPr>
        <w:t xml:space="preserve"> </w:t>
      </w:r>
      <w:r w:rsidR="006927CF">
        <w:rPr>
          <w:b/>
          <w:sz w:val="26"/>
          <w:szCs w:val="26"/>
          <w:u w:val="single"/>
        </w:rPr>
        <w:t>κριτηρίων</w:t>
      </w:r>
      <w:r w:rsidR="00125590">
        <w:rPr>
          <w:b/>
          <w:sz w:val="26"/>
          <w:szCs w:val="26"/>
          <w:u w:val="single"/>
        </w:rPr>
        <w:t>:</w:t>
      </w:r>
    </w:p>
    <w:p w:rsidR="00447773" w:rsidRDefault="002D64A4" w:rsidP="00935C59">
      <w:pPr>
        <w:spacing w:after="0"/>
        <w:ind w:firstLine="284"/>
        <w:rPr>
          <w:szCs w:val="24"/>
        </w:rPr>
      </w:pPr>
      <w:r>
        <w:rPr>
          <w:szCs w:val="24"/>
        </w:rPr>
        <w:t>Εφόσον ο υποψήφιος</w:t>
      </w:r>
      <w:r w:rsidR="00E904E3">
        <w:rPr>
          <w:szCs w:val="24"/>
        </w:rPr>
        <w:t xml:space="preserve"> </w:t>
      </w:r>
      <w:r w:rsidR="00A316FB" w:rsidRPr="009858FE">
        <w:rPr>
          <w:szCs w:val="24"/>
        </w:rPr>
        <w:t>επικαλείται στο ειδικό έντυπο αίτησης ότι:</w:t>
      </w:r>
    </w:p>
    <w:p w:rsidR="00FA1302" w:rsidRPr="00FA1302" w:rsidRDefault="0091207C" w:rsidP="00447773">
      <w:pPr>
        <w:numPr>
          <w:ilvl w:val="0"/>
          <w:numId w:val="20"/>
        </w:numPr>
        <w:spacing w:after="0"/>
        <w:ind w:left="357" w:hanging="357"/>
        <w:rPr>
          <w:szCs w:val="24"/>
        </w:rPr>
      </w:pPr>
      <w:r w:rsidRPr="00FA1302">
        <w:rPr>
          <w:szCs w:val="24"/>
        </w:rPr>
        <w:t>Ε</w:t>
      </w:r>
      <w:r w:rsidR="00A316FB" w:rsidRPr="00FA1302">
        <w:rPr>
          <w:szCs w:val="24"/>
        </w:rPr>
        <w:t>ίναι Τήνιος ή Τήνιος στην καταγωγή από έναν τουλάχιστον γονέα</w:t>
      </w:r>
      <w:r w:rsidR="00B07852">
        <w:rPr>
          <w:szCs w:val="24"/>
        </w:rPr>
        <w:t>,</w:t>
      </w:r>
      <w:r w:rsidR="00A316FB" w:rsidRPr="00FA1302">
        <w:rPr>
          <w:szCs w:val="24"/>
        </w:rPr>
        <w:t xml:space="preserve"> απαιτείται ως αποδεικτικό στοιχείο</w:t>
      </w:r>
      <w:r w:rsidR="00385D03">
        <w:rPr>
          <w:szCs w:val="24"/>
        </w:rPr>
        <w:t>,</w:t>
      </w:r>
      <w:r w:rsidR="00A316FB" w:rsidRPr="00FA1302">
        <w:rPr>
          <w:b/>
          <w:szCs w:val="24"/>
        </w:rPr>
        <w:t xml:space="preserve"> </w:t>
      </w:r>
      <w:r w:rsidR="00A316FB" w:rsidRPr="00FA1302">
        <w:rPr>
          <w:szCs w:val="24"/>
        </w:rPr>
        <w:t xml:space="preserve">πιστοποιητικό εγγραφής του στο Δημοτολόγιο </w:t>
      </w:r>
      <w:r w:rsidR="00FC25BA" w:rsidRPr="00FA1302">
        <w:rPr>
          <w:szCs w:val="24"/>
        </w:rPr>
        <w:t>του Δήμου</w:t>
      </w:r>
      <w:r w:rsidR="0082670E" w:rsidRPr="00FA1302">
        <w:rPr>
          <w:szCs w:val="24"/>
        </w:rPr>
        <w:t xml:space="preserve"> Τήνου ή αντίστοιχο </w:t>
      </w:r>
      <w:r w:rsidR="00A316FB" w:rsidRPr="00FA1302">
        <w:rPr>
          <w:szCs w:val="24"/>
        </w:rPr>
        <w:t xml:space="preserve">πιστοποιητικό του γονέα ή των γονέων που είναι εγγεγραμμένοι στο Δημοτολόγιο </w:t>
      </w:r>
      <w:r w:rsidR="00FC25BA" w:rsidRPr="00FA1302">
        <w:rPr>
          <w:szCs w:val="24"/>
        </w:rPr>
        <w:t>του Δήμ</w:t>
      </w:r>
      <w:r w:rsidR="005657E3" w:rsidRPr="00FA1302">
        <w:rPr>
          <w:szCs w:val="24"/>
        </w:rPr>
        <w:t>ο</w:t>
      </w:r>
      <w:r w:rsidR="00FC25BA" w:rsidRPr="00FA1302">
        <w:rPr>
          <w:szCs w:val="24"/>
        </w:rPr>
        <w:t>υ</w:t>
      </w:r>
      <w:r w:rsidR="00A316FB" w:rsidRPr="00FA1302">
        <w:rPr>
          <w:szCs w:val="24"/>
        </w:rPr>
        <w:t xml:space="preserve"> Τήνου ή βεβαίωση </w:t>
      </w:r>
      <w:r w:rsidR="00FC25BA" w:rsidRPr="00FA1302">
        <w:rPr>
          <w:szCs w:val="24"/>
        </w:rPr>
        <w:t>του Δήμου</w:t>
      </w:r>
      <w:r w:rsidR="00A316FB" w:rsidRPr="00FA1302">
        <w:rPr>
          <w:szCs w:val="24"/>
        </w:rPr>
        <w:t xml:space="preserve"> Τήνου για Τήνια καταγωγή ενός τουλάχιστον γονέα.</w:t>
      </w:r>
    </w:p>
    <w:p w:rsidR="00772199" w:rsidRDefault="00AF3E47" w:rsidP="00F01924">
      <w:pPr>
        <w:pStyle w:val="aa"/>
        <w:numPr>
          <w:ilvl w:val="0"/>
          <w:numId w:val="20"/>
        </w:numPr>
      </w:pPr>
      <w:r w:rsidRPr="00FA1302">
        <w:rPr>
          <w:szCs w:val="20"/>
        </w:rPr>
        <w:t>Ότι είναι άνεργος</w:t>
      </w:r>
      <w:r w:rsidR="00B07852">
        <w:rPr>
          <w:szCs w:val="20"/>
        </w:rPr>
        <w:t>,</w:t>
      </w:r>
      <w:r w:rsidRPr="00FA1302">
        <w:rPr>
          <w:szCs w:val="20"/>
        </w:rPr>
        <w:t xml:space="preserve"> </w:t>
      </w:r>
      <w:r w:rsidR="001E24F1">
        <w:rPr>
          <w:szCs w:val="24"/>
        </w:rPr>
        <w:t>αποδεικνύεται</w:t>
      </w:r>
      <w:r w:rsidRPr="00FA1302">
        <w:rPr>
          <w:szCs w:val="24"/>
        </w:rPr>
        <w:t xml:space="preserve"> </w:t>
      </w:r>
      <w:r w:rsidR="00C32071" w:rsidRPr="00FA1302">
        <w:rPr>
          <w:szCs w:val="24"/>
        </w:rPr>
        <w:t xml:space="preserve">με </w:t>
      </w:r>
      <w:r w:rsidR="00C32071" w:rsidRPr="00FA1302">
        <w:rPr>
          <w:b/>
          <w:szCs w:val="24"/>
        </w:rPr>
        <w:t>πρόσφατη βεβαίωση του ΟΑΕΔ</w:t>
      </w:r>
      <w:r w:rsidR="00C32071" w:rsidRPr="00FA1302">
        <w:rPr>
          <w:szCs w:val="24"/>
        </w:rPr>
        <w:t xml:space="preserve"> (</w:t>
      </w:r>
      <w:r w:rsidR="00C32071" w:rsidRPr="008216F6">
        <w:rPr>
          <w:i/>
          <w:szCs w:val="24"/>
        </w:rPr>
        <w:t>που είναι αρμόδιος προς τούτο</w:t>
      </w:r>
      <w:r w:rsidR="00C32071" w:rsidRPr="00FA1302">
        <w:rPr>
          <w:szCs w:val="24"/>
        </w:rPr>
        <w:t>), η ημερομηνία έκδοσης της οποίας δεν πρέπει να απέχει περισσότερο από</w:t>
      </w:r>
      <w:r w:rsidR="00C32071" w:rsidRPr="00FA1302">
        <w:rPr>
          <w:b/>
          <w:szCs w:val="24"/>
        </w:rPr>
        <w:t xml:space="preserve"> πέντε (5) </w:t>
      </w:r>
      <w:r w:rsidR="00C32071" w:rsidRPr="00FA1302">
        <w:rPr>
          <w:szCs w:val="24"/>
        </w:rPr>
        <w:t>εργάσιμες ημέρες από την ημερομηνία έναρξης της προθεσμίας υποβολής των αιτήσεων</w:t>
      </w:r>
      <w:r w:rsidR="00C32071" w:rsidRPr="00665839">
        <w:rPr>
          <w:szCs w:val="24"/>
        </w:rPr>
        <w:t>.</w:t>
      </w:r>
    </w:p>
    <w:p w:rsidR="00772199" w:rsidRPr="00F34D88" w:rsidRDefault="00665839" w:rsidP="00665839">
      <w:pPr>
        <w:pStyle w:val="aa"/>
        <w:ind w:left="392" w:firstLine="175"/>
      </w:pPr>
      <w:r w:rsidRPr="00F34D88">
        <w:t>Ο υποψήφιος πρέπει να είναι άνεργος έως και την ημερομηνία έ</w:t>
      </w:r>
      <w:r w:rsidR="00772199" w:rsidRPr="00F34D88">
        <w:t>κδοσης της ανωτέρω απόφασης.</w:t>
      </w:r>
    </w:p>
    <w:p w:rsidR="00665839" w:rsidRDefault="00665839" w:rsidP="00665839">
      <w:pPr>
        <w:pStyle w:val="aa"/>
        <w:ind w:left="392" w:firstLine="175"/>
        <w:rPr>
          <w:szCs w:val="24"/>
        </w:rPr>
      </w:pPr>
      <w:r w:rsidRPr="00F34D88">
        <w:t xml:space="preserve">Ο υπολογισμός του χρόνου ανεργίας γίνεται από την τελευταία ημέρα της προθεσμίας υποβολής </w:t>
      </w:r>
      <w:r w:rsidR="00922624">
        <w:t>των αιτήσεων και προς τα πίσω κ</w:t>
      </w:r>
      <w:r w:rsidRPr="00F34D88">
        <w:t>ι αφορά συνεχείς πλήρεις μήνες ανεργίας.</w:t>
      </w:r>
    </w:p>
    <w:p w:rsidR="00C32071" w:rsidRPr="00665839" w:rsidRDefault="00C32071" w:rsidP="003858D1">
      <w:pPr>
        <w:pStyle w:val="aa"/>
        <w:ind w:left="392" w:firstLine="175"/>
      </w:pPr>
      <w:r w:rsidRPr="003858D1">
        <w:rPr>
          <w:b/>
        </w:rPr>
        <w:t>Αποκλείεται</w:t>
      </w:r>
      <w:r w:rsidRPr="003858D1">
        <w:t xml:space="preserve"> η απόδειξη με υποβολή υπεύθυνης δήλωσης και κάρτας ανεργίας.</w:t>
      </w:r>
    </w:p>
    <w:p w:rsidR="00C32071" w:rsidRPr="003858D1" w:rsidRDefault="00B235E1" w:rsidP="003858D1">
      <w:pPr>
        <w:pStyle w:val="aa"/>
        <w:ind w:left="392" w:firstLine="175"/>
      </w:pPr>
      <w:r w:rsidRPr="003858D1">
        <w:t>Ο χρόνος επαγγελματικής κατάρτισης δεν αποτελεί χρόνο α</w:t>
      </w:r>
      <w:r w:rsidR="00142D35" w:rsidRPr="003858D1">
        <w:t>νεργίας Ν</w:t>
      </w:r>
      <w:r w:rsidR="009E52F5">
        <w:t>.</w:t>
      </w:r>
      <w:r w:rsidR="00436105">
        <w:t xml:space="preserve"> 4144/2013 αρ.</w:t>
      </w:r>
      <w:r w:rsidR="00142D35" w:rsidRPr="003858D1">
        <w:t>30 παρ.2.</w:t>
      </w:r>
    </w:p>
    <w:p w:rsidR="00FA01D3" w:rsidRPr="006E5DDD" w:rsidRDefault="00FA01D3" w:rsidP="00C32071">
      <w:pPr>
        <w:numPr>
          <w:ilvl w:val="0"/>
          <w:numId w:val="20"/>
        </w:numPr>
        <w:spacing w:after="0"/>
        <w:rPr>
          <w:b/>
          <w:szCs w:val="24"/>
        </w:rPr>
      </w:pPr>
      <w:r>
        <w:t>Ότι είναι γονέας ανήλικων ή με αναπηρία τέκνων</w:t>
      </w:r>
      <w:r w:rsidR="00B07852">
        <w:t>,</w:t>
      </w:r>
      <w:r>
        <w:t xml:space="preserve"> απαιτείται </w:t>
      </w:r>
      <w:r w:rsidR="00922624">
        <w:t>Π</w:t>
      </w:r>
      <w:r>
        <w:t xml:space="preserve">ιστοποιητικό </w:t>
      </w:r>
      <w:r w:rsidR="00922624">
        <w:t>Ο</w:t>
      </w:r>
      <w:r>
        <w:t xml:space="preserve">ικογενειακής </w:t>
      </w:r>
      <w:r w:rsidR="00922624">
        <w:t>Κ</w:t>
      </w:r>
      <w:r>
        <w:t>ατάστασης από τον οικείο Δήμο και σε περίπτωση αναπηρίας τέκνου</w:t>
      </w:r>
      <w:r w:rsidR="003D6F37">
        <w:t>,</w:t>
      </w:r>
      <w:r>
        <w:t xml:space="preserve"> ισχύουσα γνωμάτευση του αρμοδίου οργάνου.</w:t>
      </w:r>
    </w:p>
    <w:p w:rsidR="00F83599" w:rsidRDefault="00F83599" w:rsidP="00927E0B">
      <w:pPr>
        <w:numPr>
          <w:ilvl w:val="0"/>
          <w:numId w:val="20"/>
        </w:numPr>
        <w:spacing w:after="120"/>
        <w:ind w:left="357" w:hanging="357"/>
        <w:rPr>
          <w:szCs w:val="24"/>
        </w:rPr>
      </w:pPr>
      <w:r w:rsidRPr="00E616D7">
        <w:rPr>
          <w:szCs w:val="24"/>
        </w:rPr>
        <w:t>Ότι έχει προϋπηρεσία στο Π</w:t>
      </w:r>
      <w:r w:rsidR="008271C8" w:rsidRPr="00E616D7">
        <w:rPr>
          <w:szCs w:val="24"/>
        </w:rPr>
        <w:t>.</w:t>
      </w:r>
      <w:r w:rsidRPr="00E616D7">
        <w:rPr>
          <w:szCs w:val="24"/>
        </w:rPr>
        <w:t>Ι</w:t>
      </w:r>
      <w:r w:rsidR="008271C8" w:rsidRPr="00E616D7">
        <w:rPr>
          <w:szCs w:val="24"/>
        </w:rPr>
        <w:t>.</w:t>
      </w:r>
      <w:r w:rsidRPr="00E616D7">
        <w:rPr>
          <w:szCs w:val="24"/>
        </w:rPr>
        <w:t>Ι</w:t>
      </w:r>
      <w:r w:rsidR="008271C8" w:rsidRPr="00E616D7">
        <w:rPr>
          <w:szCs w:val="24"/>
        </w:rPr>
        <w:t>.</w:t>
      </w:r>
      <w:r w:rsidRPr="00E616D7">
        <w:rPr>
          <w:szCs w:val="24"/>
        </w:rPr>
        <w:t>Ε</w:t>
      </w:r>
      <w:r w:rsidR="00B01222" w:rsidRPr="00E616D7">
        <w:rPr>
          <w:szCs w:val="24"/>
        </w:rPr>
        <w:t>.</w:t>
      </w:r>
      <w:r w:rsidRPr="00E616D7">
        <w:rPr>
          <w:szCs w:val="24"/>
        </w:rPr>
        <w:t>Τήνου</w:t>
      </w:r>
      <w:r w:rsidR="0058430B" w:rsidRPr="00E616D7">
        <w:rPr>
          <w:szCs w:val="24"/>
        </w:rPr>
        <w:t xml:space="preserve">, </w:t>
      </w:r>
      <w:r w:rsidR="002D64A4" w:rsidRPr="00E616D7">
        <w:rPr>
          <w:szCs w:val="24"/>
        </w:rPr>
        <w:t xml:space="preserve">απαιτείται </w:t>
      </w:r>
      <w:r w:rsidR="00850873" w:rsidRPr="00E616D7">
        <w:rPr>
          <w:szCs w:val="24"/>
        </w:rPr>
        <w:t xml:space="preserve">βεβαίωση της </w:t>
      </w:r>
      <w:r w:rsidRPr="00E616D7">
        <w:rPr>
          <w:szCs w:val="24"/>
        </w:rPr>
        <w:t>Υπηρεσία</w:t>
      </w:r>
      <w:r w:rsidR="00850873" w:rsidRPr="00E616D7">
        <w:rPr>
          <w:szCs w:val="24"/>
        </w:rPr>
        <w:t>ς του Ιερού Ιδρύματος για το χρονικό διάστημα παροχής της.</w:t>
      </w:r>
    </w:p>
    <w:p w:rsidR="00A316FB" w:rsidRDefault="00A316FB" w:rsidP="003D6F37">
      <w:pPr>
        <w:spacing w:after="0"/>
        <w:ind w:firstLine="426"/>
        <w:rPr>
          <w:szCs w:val="24"/>
        </w:rPr>
      </w:pPr>
      <w:r w:rsidRPr="00CC7886">
        <w:rPr>
          <w:szCs w:val="24"/>
          <w:u w:val="single"/>
        </w:rPr>
        <w:t>Τα πιστοποιητικά ατομικής ή οικογενειακής κατάστασης του υποψηφίου</w:t>
      </w:r>
      <w:r w:rsidR="00086CA5" w:rsidRPr="00CC7886">
        <w:rPr>
          <w:szCs w:val="24"/>
          <w:u w:val="single"/>
        </w:rPr>
        <w:t xml:space="preserve"> </w:t>
      </w:r>
      <w:r w:rsidRPr="00CC7886">
        <w:rPr>
          <w:szCs w:val="24"/>
          <w:u w:val="single"/>
        </w:rPr>
        <w:t xml:space="preserve">ή των γονέων </w:t>
      </w:r>
      <w:r w:rsidR="005657E3" w:rsidRPr="00CC7886">
        <w:rPr>
          <w:szCs w:val="24"/>
          <w:u w:val="single"/>
        </w:rPr>
        <w:t>του, όπως κ</w:t>
      </w:r>
      <w:r w:rsidR="003349BC">
        <w:rPr>
          <w:szCs w:val="24"/>
          <w:u w:val="single"/>
        </w:rPr>
        <w:t>α</w:t>
      </w:r>
      <w:r w:rsidRPr="00CC7886">
        <w:rPr>
          <w:szCs w:val="24"/>
          <w:u w:val="single"/>
        </w:rPr>
        <w:t>ι η βεβαίωση περί Τήνιας καταγωγής ενός τουλάχιστον γονέα</w:t>
      </w:r>
      <w:r w:rsidR="00B07852">
        <w:rPr>
          <w:szCs w:val="24"/>
          <w:u w:val="single"/>
        </w:rPr>
        <w:t>,</w:t>
      </w:r>
      <w:r w:rsidRPr="00CC7886">
        <w:rPr>
          <w:szCs w:val="24"/>
          <w:u w:val="single"/>
        </w:rPr>
        <w:t xml:space="preserve"> που αναφέρονται ανωτέρω</w:t>
      </w:r>
      <w:r w:rsidRPr="00DE4BA2">
        <w:rPr>
          <w:szCs w:val="24"/>
          <w:u w:val="single"/>
        </w:rPr>
        <w:t>, καθώς</w:t>
      </w:r>
      <w:r w:rsidR="005657E3" w:rsidRPr="00DE4BA2">
        <w:rPr>
          <w:szCs w:val="24"/>
          <w:u w:val="single"/>
        </w:rPr>
        <w:t xml:space="preserve"> κ</w:t>
      </w:r>
      <w:r w:rsidRPr="00DE4BA2">
        <w:rPr>
          <w:szCs w:val="24"/>
          <w:u w:val="single"/>
        </w:rPr>
        <w:t>ι ενδεχόμενη προϋπηρεσία στο Π.Ι.Ι.Ε. Τήνου</w:t>
      </w:r>
      <w:r w:rsidR="005657E3" w:rsidRPr="00DE4BA2">
        <w:rPr>
          <w:szCs w:val="24"/>
          <w:u w:val="single"/>
        </w:rPr>
        <w:t>,</w:t>
      </w:r>
      <w:r w:rsidRPr="00DE4BA2">
        <w:rPr>
          <w:szCs w:val="24"/>
          <w:u w:val="single"/>
        </w:rPr>
        <w:t xml:space="preserve"> </w:t>
      </w:r>
      <w:r w:rsidRPr="00732F95">
        <w:rPr>
          <w:b/>
          <w:szCs w:val="24"/>
          <w:u w:val="single"/>
        </w:rPr>
        <w:t>θα αναζητηθούν αυτεπάγγελτα από την Υπηρεσία του Ιερού Ιδρύματος</w:t>
      </w:r>
      <w:r w:rsidRPr="00DE4BA2">
        <w:rPr>
          <w:b/>
          <w:szCs w:val="24"/>
        </w:rPr>
        <w:t>, εφόσον ο υποψήφιος στην αίτησή του επικαλείται κάποιες από τις ιδιότητες ή τα πρόσθετα προσόντα που αποδεικνύονται με αυτά</w:t>
      </w:r>
      <w:r w:rsidRPr="00DE4BA2">
        <w:rPr>
          <w:szCs w:val="24"/>
        </w:rPr>
        <w:t>.</w:t>
      </w:r>
    </w:p>
    <w:p w:rsidR="00E9668B" w:rsidRPr="001D5A21" w:rsidRDefault="00E9668B" w:rsidP="00D22E83">
      <w:pPr>
        <w:pStyle w:val="ac"/>
        <w:spacing w:before="240"/>
        <w:jc w:val="both"/>
        <w:rPr>
          <w:rFonts w:ascii="Times New Roman" w:hAnsi="Times New Roman"/>
          <w:bCs w:val="0"/>
          <w:color w:val="auto"/>
          <w:spacing w:val="0"/>
          <w:szCs w:val="24"/>
          <w:u w:val="single"/>
        </w:rPr>
      </w:pPr>
      <w:r w:rsidRPr="001D5A21">
        <w:rPr>
          <w:rFonts w:ascii="Times New Roman" w:hAnsi="Times New Roman"/>
          <w:color w:val="auto"/>
          <w:szCs w:val="24"/>
          <w:u w:val="single"/>
        </w:rPr>
        <w:lastRenderedPageBreak/>
        <w:t>Ζ.</w:t>
      </w:r>
      <w:r w:rsidR="00436105" w:rsidRPr="001D5A21">
        <w:rPr>
          <w:rFonts w:ascii="Times New Roman" w:hAnsi="Times New Roman"/>
          <w:bCs w:val="0"/>
          <w:color w:val="auto"/>
          <w:spacing w:val="0"/>
          <w:szCs w:val="24"/>
          <w:u w:val="single"/>
        </w:rPr>
        <w:t>Κώλυμα οκτάμηνης απασχόλησης</w:t>
      </w:r>
    </w:p>
    <w:p w:rsidR="00E9668B" w:rsidRPr="001D5A21" w:rsidRDefault="00E9668B" w:rsidP="00436105">
      <w:pPr>
        <w:pStyle w:val="ab"/>
        <w:spacing w:line="240" w:lineRule="auto"/>
        <w:ind w:firstLine="284"/>
        <w:rPr>
          <w:rFonts w:ascii="Times New Roman" w:hAnsi="Times New Roman" w:cs="Times New Roman"/>
          <w:sz w:val="24"/>
          <w:szCs w:val="24"/>
        </w:rPr>
      </w:pPr>
      <w:r w:rsidRPr="001D5A21">
        <w:rPr>
          <w:rFonts w:ascii="Times New Roman" w:hAnsi="Times New Roman" w:cs="Times New Roman"/>
          <w:sz w:val="24"/>
          <w:szCs w:val="24"/>
        </w:rPr>
        <w:t xml:space="preserve">Η διάρκεια της απασχόλησης του προσωπικού με σύμβαση εργασίας ιδιωτικού δικαίου ορισμένου χρόνου για την αντιμετώπιση εποχικών ή άλλων περιοδικών ή πρόσκαιρων αναγκών σε φορείς του δημόσιου και ευρύτερου δημόσιου τομέα </w:t>
      </w:r>
      <w:r w:rsidRPr="001D5A21">
        <w:rPr>
          <w:rFonts w:ascii="Times New Roman" w:hAnsi="Times New Roman" w:cs="Times New Roman"/>
          <w:b/>
          <w:sz w:val="24"/>
          <w:szCs w:val="24"/>
        </w:rPr>
        <w:t>δεν μπορεί να υπερβαίνει τους οκτώ (8) μήνες μέσα σε συνολικό χρόνο</w:t>
      </w:r>
      <w:r w:rsidRPr="001D5A21">
        <w:rPr>
          <w:rFonts w:ascii="Times New Roman" w:hAnsi="Times New Roman" w:cs="Times New Roman"/>
          <w:sz w:val="24"/>
          <w:szCs w:val="24"/>
        </w:rPr>
        <w:t xml:space="preserve"> </w:t>
      </w:r>
      <w:r w:rsidRPr="001D5A21">
        <w:rPr>
          <w:rFonts w:ascii="Times New Roman" w:hAnsi="Times New Roman" w:cs="Times New Roman"/>
          <w:b/>
          <w:sz w:val="24"/>
          <w:szCs w:val="24"/>
        </w:rPr>
        <w:t>δώδεκα (12) μηνών.</w:t>
      </w:r>
    </w:p>
    <w:p w:rsidR="00E9668B" w:rsidRPr="001D5A21" w:rsidRDefault="00E9668B" w:rsidP="00894F26">
      <w:pPr>
        <w:pStyle w:val="ab"/>
        <w:spacing w:before="0" w:line="240" w:lineRule="auto"/>
        <w:ind w:firstLine="284"/>
        <w:rPr>
          <w:rFonts w:ascii="Times New Roman" w:hAnsi="Times New Roman" w:cs="Times New Roman"/>
          <w:sz w:val="24"/>
          <w:szCs w:val="24"/>
        </w:rPr>
      </w:pPr>
      <w:r w:rsidRPr="001D5A21">
        <w:rPr>
          <w:rFonts w:ascii="Times New Roman" w:hAnsi="Times New Roman" w:cs="Times New Roman"/>
          <w:sz w:val="24"/>
          <w:szCs w:val="24"/>
        </w:rPr>
        <w:t xml:space="preserve">Ο υπολογισμός του ανωτέρω δωδεκαμήνου, μέσα στο οποίο η απασχόληση του υποψηφίου δεν πρέπει να υπερβαίνει τους οκτώ (8) μήνες, για να μην έχει κώλυμα πρόσληψης, γίνεται </w:t>
      </w:r>
      <w:r w:rsidRPr="001D5A21">
        <w:rPr>
          <w:rFonts w:ascii="Times New Roman" w:hAnsi="Times New Roman" w:cs="Times New Roman"/>
          <w:b/>
          <w:sz w:val="24"/>
          <w:szCs w:val="24"/>
        </w:rPr>
        <w:t>με αφετηρία το τέλος της</w:t>
      </w:r>
      <w:r w:rsidRPr="001D5A21">
        <w:rPr>
          <w:rFonts w:ascii="Times New Roman" w:hAnsi="Times New Roman" w:cs="Times New Roman"/>
          <w:sz w:val="24"/>
          <w:szCs w:val="24"/>
        </w:rPr>
        <w:t xml:space="preserve"> </w:t>
      </w:r>
      <w:r w:rsidRPr="001D5A21">
        <w:rPr>
          <w:rFonts w:ascii="Times New Roman" w:hAnsi="Times New Roman" w:cs="Times New Roman"/>
          <w:b/>
          <w:sz w:val="24"/>
          <w:szCs w:val="24"/>
        </w:rPr>
        <w:t>νέας απασχόλησης</w:t>
      </w:r>
      <w:r w:rsidRPr="001D5A21">
        <w:rPr>
          <w:rFonts w:ascii="Times New Roman" w:hAnsi="Times New Roman" w:cs="Times New Roman"/>
          <w:sz w:val="24"/>
          <w:szCs w:val="24"/>
        </w:rPr>
        <w:t xml:space="preserve">, για την οποία ο υποψήφιος πρόκειται να προσληφθεί, </w:t>
      </w:r>
      <w:r w:rsidRPr="001D5A21">
        <w:rPr>
          <w:rFonts w:ascii="Times New Roman" w:hAnsi="Times New Roman" w:cs="Times New Roman"/>
          <w:b/>
          <w:sz w:val="24"/>
          <w:szCs w:val="24"/>
        </w:rPr>
        <w:t>και προς τα πίσω</w:t>
      </w:r>
      <w:r w:rsidRPr="001D5A21">
        <w:rPr>
          <w:rFonts w:ascii="Times New Roman" w:hAnsi="Times New Roman" w:cs="Times New Roman"/>
          <w:sz w:val="24"/>
          <w:szCs w:val="24"/>
        </w:rPr>
        <w:t xml:space="preserve">. </w:t>
      </w:r>
    </w:p>
    <w:p w:rsidR="00E9668B" w:rsidRPr="001D5A21" w:rsidRDefault="00E9668B" w:rsidP="00D03366">
      <w:pPr>
        <w:pStyle w:val="ab"/>
        <w:spacing w:before="0" w:line="240" w:lineRule="auto"/>
        <w:ind w:firstLine="284"/>
        <w:rPr>
          <w:rFonts w:ascii="Times New Roman" w:hAnsi="Times New Roman" w:cs="Times New Roman"/>
          <w:sz w:val="24"/>
          <w:szCs w:val="24"/>
        </w:rPr>
      </w:pPr>
      <w:r w:rsidRPr="001D5A21">
        <w:rPr>
          <w:rFonts w:ascii="Times New Roman" w:hAnsi="Times New Roman" w:cs="Times New Roman"/>
          <w:sz w:val="24"/>
          <w:szCs w:val="24"/>
          <w:u w:val="single"/>
        </w:rPr>
        <w:t xml:space="preserve">Στο κώλυμα της οκτάμηνης απασχόλησης </w:t>
      </w:r>
      <w:r w:rsidRPr="001D5A21">
        <w:rPr>
          <w:rFonts w:ascii="Times New Roman" w:hAnsi="Times New Roman" w:cs="Times New Roman"/>
          <w:b/>
          <w:sz w:val="24"/>
          <w:szCs w:val="24"/>
          <w:u w:val="single"/>
        </w:rPr>
        <w:t xml:space="preserve">συνυπολογίζεται </w:t>
      </w:r>
      <w:r w:rsidRPr="001D5A21">
        <w:rPr>
          <w:rFonts w:ascii="Times New Roman" w:hAnsi="Times New Roman" w:cs="Times New Roman"/>
          <w:sz w:val="24"/>
          <w:szCs w:val="24"/>
          <w:u w:val="single"/>
        </w:rPr>
        <w:t>και ο χρόνος απασχόλησης με σύμβαση εργασίας ιδιωτικού δικαίου διάρκειας: α) δύο (2) μηνών για την αντιμετώπιση κατεπειγουσών ή εποχικών ή πρόσκαιρων αναγκών (στ. ιε</w:t>
      </w:r>
      <w:r w:rsidR="008642D9" w:rsidRPr="001D5A21">
        <w:rPr>
          <w:rFonts w:ascii="Times New Roman" w:hAnsi="Times New Roman" w:cs="Times New Roman"/>
          <w:sz w:val="24"/>
          <w:szCs w:val="24"/>
          <w:u w:val="single"/>
        </w:rPr>
        <w:t xml:space="preserve"> </w:t>
      </w:r>
      <w:r w:rsidRPr="001D5A21">
        <w:rPr>
          <w:rFonts w:ascii="Times New Roman" w:hAnsi="Times New Roman" w:cs="Times New Roman"/>
          <w:sz w:val="24"/>
          <w:szCs w:val="24"/>
          <w:u w:val="single"/>
        </w:rPr>
        <w:t>της παρ. 2 του άρθρου 2 του</w:t>
      </w:r>
      <w:r w:rsidR="008642D9" w:rsidRPr="001D5A21">
        <w:rPr>
          <w:rFonts w:ascii="Times New Roman" w:hAnsi="Times New Roman" w:cs="Times New Roman"/>
          <w:sz w:val="24"/>
          <w:szCs w:val="24"/>
          <w:u w:val="single"/>
        </w:rPr>
        <w:t xml:space="preserve"> </w:t>
      </w:r>
      <w:r w:rsidRPr="001D5A21">
        <w:rPr>
          <w:rFonts w:ascii="Times New Roman" w:hAnsi="Times New Roman" w:cs="Times New Roman"/>
          <w:sz w:val="24"/>
          <w:szCs w:val="24"/>
          <w:u w:val="single"/>
        </w:rPr>
        <w:t>ν.4765/2021 και αρθρ. 206 του ν. 3584/2007), β) τεσσάρων (4) μηνών για την πυρασφάλεια, ναυαγοσωστική κάλυψη των ακτών και έως τριών (3) μηνών για τις δημοτικές κατασκηνώσεις (παρ. 1 του άρθρ. 206 του ν. 3584/2007, όπως αντικαταστάθηκε και ισχύει</w:t>
      </w:r>
      <w:r w:rsidRPr="001D5A21">
        <w:rPr>
          <w:rFonts w:ascii="Times New Roman" w:hAnsi="Times New Roman" w:cs="Times New Roman"/>
          <w:sz w:val="24"/>
          <w:szCs w:val="24"/>
        </w:rPr>
        <w:t xml:space="preserve">). </w:t>
      </w:r>
    </w:p>
    <w:p w:rsidR="00E9668B" w:rsidRPr="001D5A21" w:rsidRDefault="00E9668B" w:rsidP="00D03366">
      <w:pPr>
        <w:pStyle w:val="ab"/>
        <w:tabs>
          <w:tab w:val="left" w:pos="540"/>
        </w:tabs>
        <w:spacing w:before="0" w:line="240" w:lineRule="auto"/>
        <w:ind w:left="540" w:hanging="256"/>
        <w:rPr>
          <w:rFonts w:ascii="Times New Roman" w:hAnsi="Times New Roman" w:cs="Times New Roman"/>
          <w:b/>
          <w:color w:val="000000"/>
          <w:sz w:val="24"/>
          <w:szCs w:val="24"/>
        </w:rPr>
      </w:pPr>
      <w:r w:rsidRPr="001D5A21">
        <w:rPr>
          <w:rFonts w:ascii="Times New Roman" w:hAnsi="Times New Roman" w:cs="Times New Roman"/>
          <w:color w:val="000000"/>
          <w:sz w:val="24"/>
          <w:szCs w:val="24"/>
        </w:rPr>
        <w:t xml:space="preserve">Στο κώλυμα της οκτάμηνης απασχόλησης </w:t>
      </w:r>
      <w:r w:rsidRPr="001D5A21">
        <w:rPr>
          <w:rFonts w:ascii="Times New Roman" w:hAnsi="Times New Roman" w:cs="Times New Roman"/>
          <w:b/>
          <w:color w:val="000000"/>
          <w:sz w:val="24"/>
          <w:szCs w:val="24"/>
        </w:rPr>
        <w:t>δεν συνυπολογίζονται:</w:t>
      </w:r>
    </w:p>
    <w:p w:rsidR="00E9668B" w:rsidRPr="001D5A21" w:rsidRDefault="00D03366" w:rsidP="00D03366">
      <w:pPr>
        <w:spacing w:after="0"/>
        <w:ind w:left="360" w:right="-514" w:hanging="76"/>
        <w:rPr>
          <w:color w:val="000000"/>
          <w:szCs w:val="24"/>
        </w:rPr>
      </w:pPr>
      <w:r w:rsidRPr="001D5A21">
        <w:rPr>
          <w:color w:val="000000"/>
          <w:szCs w:val="24"/>
        </w:rPr>
        <w:t xml:space="preserve">- </w:t>
      </w:r>
      <w:r w:rsidR="00E9668B" w:rsidRPr="001D5A21">
        <w:rPr>
          <w:color w:val="000000"/>
          <w:szCs w:val="24"/>
        </w:rPr>
        <w:t xml:space="preserve">Ο χρόνος απασχόλησης με Σύμβαση Μίσθωσης </w:t>
      </w:r>
      <w:r w:rsidR="00BC233D" w:rsidRPr="001D5A21">
        <w:rPr>
          <w:color w:val="000000"/>
          <w:szCs w:val="24"/>
        </w:rPr>
        <w:t>Έργου</w:t>
      </w:r>
      <w:r w:rsidR="00E9668B" w:rsidRPr="001D5A21">
        <w:rPr>
          <w:color w:val="000000"/>
          <w:szCs w:val="24"/>
        </w:rPr>
        <w:t xml:space="preserve"> (ΣΜΕ).</w:t>
      </w:r>
    </w:p>
    <w:p w:rsidR="00E9668B" w:rsidRPr="001D5A21" w:rsidRDefault="00D03366" w:rsidP="00D03366">
      <w:pPr>
        <w:spacing w:after="0"/>
        <w:ind w:left="360" w:right="-514" w:hanging="76"/>
        <w:rPr>
          <w:color w:val="000000"/>
          <w:szCs w:val="24"/>
        </w:rPr>
      </w:pPr>
      <w:r w:rsidRPr="001D5A21">
        <w:rPr>
          <w:color w:val="000000"/>
          <w:szCs w:val="24"/>
        </w:rPr>
        <w:t xml:space="preserve">- </w:t>
      </w:r>
      <w:r w:rsidR="00E9668B" w:rsidRPr="001D5A21">
        <w:rPr>
          <w:color w:val="000000"/>
          <w:szCs w:val="24"/>
        </w:rPr>
        <w:t>Ο χρόνος απασχόλησης σε Προγράμματα Κοινωφελούς Χαρακτήρα (ΚΟΧ).</w:t>
      </w:r>
    </w:p>
    <w:p w:rsidR="00E9668B" w:rsidRPr="001D5A21" w:rsidRDefault="00D03366" w:rsidP="00D03366">
      <w:pPr>
        <w:spacing w:after="0"/>
        <w:ind w:left="360" w:right="-514" w:hanging="76"/>
        <w:rPr>
          <w:color w:val="000000"/>
          <w:szCs w:val="24"/>
        </w:rPr>
      </w:pPr>
      <w:r w:rsidRPr="001D5A21">
        <w:rPr>
          <w:color w:val="000000"/>
          <w:szCs w:val="24"/>
        </w:rPr>
        <w:t xml:space="preserve">- </w:t>
      </w:r>
      <w:r w:rsidR="00E9668B" w:rsidRPr="001D5A21">
        <w:rPr>
          <w:color w:val="000000"/>
          <w:szCs w:val="24"/>
        </w:rPr>
        <w:t>Ο χρόνος με καθεστώς μερικής απασχόλησης (ν.3250/2004 ΦΕΚ 124/Α΄/7-7-2004).</w:t>
      </w:r>
    </w:p>
    <w:p w:rsidR="00FD5CB4" w:rsidRPr="001D5A21" w:rsidRDefault="00E9668B" w:rsidP="00D03366">
      <w:pPr>
        <w:pStyle w:val="ab"/>
        <w:spacing w:before="0" w:line="240" w:lineRule="auto"/>
        <w:ind w:firstLine="284"/>
        <w:rPr>
          <w:rFonts w:ascii="Times New Roman" w:hAnsi="Times New Roman" w:cs="Times New Roman"/>
          <w:sz w:val="24"/>
          <w:szCs w:val="24"/>
        </w:rPr>
      </w:pPr>
      <w:r w:rsidRPr="001D5A21">
        <w:rPr>
          <w:rFonts w:ascii="Times New Roman" w:hAnsi="Times New Roman" w:cs="Times New Roman"/>
          <w:sz w:val="24"/>
          <w:szCs w:val="24"/>
        </w:rPr>
        <w:t>Σύμφωνα με το νόμο, οι πίνακες κατάταξης εποχικού προσωπικού πρέπει να αναρτώνται το πολύ εντός τριάντα (30) ημερών από τη λήξη της προθεσμίας υποβολής των αιτήσεων, από την επομένη δε της ανάρτησης, ο φορέας μπορεί να προβεί στην πρόσληψη (π.χ</w:t>
      </w:r>
      <w:r w:rsidR="00FD5CB4" w:rsidRPr="001D5A21">
        <w:rPr>
          <w:rFonts w:ascii="Times New Roman" w:hAnsi="Times New Roman" w:cs="Times New Roman"/>
          <w:sz w:val="24"/>
          <w:szCs w:val="24"/>
        </w:rPr>
        <w:t>.</w:t>
      </w:r>
      <w:r w:rsidRPr="001D5A21">
        <w:rPr>
          <w:rFonts w:ascii="Times New Roman" w:hAnsi="Times New Roman" w:cs="Times New Roman"/>
          <w:sz w:val="24"/>
          <w:szCs w:val="24"/>
        </w:rPr>
        <w:t xml:space="preserve"> πίνακας που αναρτάται την 10</w:t>
      </w:r>
      <w:r w:rsidRPr="001D5A21">
        <w:rPr>
          <w:rFonts w:ascii="Times New Roman" w:hAnsi="Times New Roman" w:cs="Times New Roman"/>
          <w:sz w:val="24"/>
          <w:szCs w:val="24"/>
          <w:vertAlign w:val="superscript"/>
        </w:rPr>
        <w:t>η</w:t>
      </w:r>
      <w:r w:rsidRPr="001D5A21">
        <w:rPr>
          <w:rFonts w:ascii="Times New Roman" w:hAnsi="Times New Roman" w:cs="Times New Roman"/>
          <w:sz w:val="24"/>
          <w:szCs w:val="24"/>
        </w:rPr>
        <w:t xml:space="preserve"> ημέρα η πρόσληψη μπορεί</w:t>
      </w:r>
      <w:r w:rsidR="008642D9" w:rsidRPr="001D5A21">
        <w:rPr>
          <w:rFonts w:ascii="Times New Roman" w:hAnsi="Times New Roman" w:cs="Times New Roman"/>
          <w:sz w:val="24"/>
          <w:szCs w:val="24"/>
        </w:rPr>
        <w:t xml:space="preserve"> </w:t>
      </w:r>
      <w:r w:rsidRPr="001D5A21">
        <w:rPr>
          <w:rFonts w:ascii="Times New Roman" w:hAnsi="Times New Roman" w:cs="Times New Roman"/>
          <w:sz w:val="24"/>
          <w:szCs w:val="24"/>
        </w:rPr>
        <w:t>να πραγματοποιηθεί την 11</w:t>
      </w:r>
      <w:r w:rsidRPr="001D5A21">
        <w:rPr>
          <w:rFonts w:ascii="Times New Roman" w:hAnsi="Times New Roman" w:cs="Times New Roman"/>
          <w:sz w:val="24"/>
          <w:szCs w:val="24"/>
          <w:vertAlign w:val="superscript"/>
        </w:rPr>
        <w:t>η</w:t>
      </w:r>
      <w:r w:rsidR="00D03366" w:rsidRPr="001D5A21">
        <w:rPr>
          <w:rFonts w:ascii="Times New Roman" w:hAnsi="Times New Roman" w:cs="Times New Roman"/>
          <w:sz w:val="24"/>
          <w:szCs w:val="24"/>
        </w:rPr>
        <w:t>).</w:t>
      </w:r>
    </w:p>
    <w:p w:rsidR="00FD5CB4" w:rsidRPr="001D5A21" w:rsidRDefault="00E9668B" w:rsidP="00D03366">
      <w:pPr>
        <w:pStyle w:val="ab"/>
        <w:spacing w:before="0" w:line="240" w:lineRule="auto"/>
        <w:ind w:firstLine="284"/>
        <w:rPr>
          <w:rFonts w:ascii="Times New Roman" w:hAnsi="Times New Roman" w:cs="Times New Roman"/>
          <w:sz w:val="24"/>
          <w:szCs w:val="24"/>
        </w:rPr>
      </w:pPr>
      <w:r w:rsidRPr="001D5A21">
        <w:rPr>
          <w:rFonts w:ascii="Times New Roman" w:hAnsi="Times New Roman" w:cs="Times New Roman"/>
          <w:sz w:val="24"/>
          <w:szCs w:val="24"/>
        </w:rPr>
        <w:t>Στην περίπτωση αυτή η έναρξη της νέας απασχόλησης για τον υπολογισμό του 12μηνου προσδιορίζεται από την εν τοις π</w:t>
      </w:r>
      <w:r w:rsidR="00D03366" w:rsidRPr="001D5A21">
        <w:rPr>
          <w:rFonts w:ascii="Times New Roman" w:hAnsi="Times New Roman" w:cs="Times New Roman"/>
          <w:sz w:val="24"/>
          <w:szCs w:val="24"/>
        </w:rPr>
        <w:t>ράγμασι πρόσληψη του υποψηφίου.</w:t>
      </w:r>
    </w:p>
    <w:p w:rsidR="00E9668B" w:rsidRPr="001D5A21" w:rsidRDefault="00E9668B" w:rsidP="00D03366">
      <w:pPr>
        <w:pStyle w:val="ab"/>
        <w:spacing w:before="0" w:line="240" w:lineRule="auto"/>
        <w:ind w:firstLine="284"/>
        <w:rPr>
          <w:rFonts w:ascii="Times New Roman" w:hAnsi="Times New Roman" w:cs="Times New Roman"/>
          <w:sz w:val="24"/>
          <w:szCs w:val="24"/>
          <w:u w:val="single"/>
        </w:rPr>
      </w:pPr>
      <w:r w:rsidRPr="001D5A21">
        <w:rPr>
          <w:rFonts w:ascii="Times New Roman" w:hAnsi="Times New Roman" w:cs="Times New Roman"/>
          <w:sz w:val="24"/>
          <w:szCs w:val="24"/>
        </w:rPr>
        <w:t xml:space="preserve">Σε περίπτωση, όμως, που οι πίνακες αναρτηθούν μετά την παρέλευση των ως άνω τριάντα (30) ημερών </w:t>
      </w:r>
      <w:r w:rsidRPr="001D5A21">
        <w:rPr>
          <w:rFonts w:ascii="Times New Roman" w:hAnsi="Times New Roman" w:cs="Times New Roman"/>
          <w:b/>
          <w:sz w:val="24"/>
          <w:szCs w:val="24"/>
        </w:rPr>
        <w:t>ή</w:t>
      </w:r>
      <w:r w:rsidRPr="001D5A21">
        <w:rPr>
          <w:rFonts w:ascii="Times New Roman" w:hAnsi="Times New Roman" w:cs="Times New Roman"/>
          <w:sz w:val="24"/>
          <w:szCs w:val="24"/>
        </w:rPr>
        <w:t xml:space="preserve"> η πρόσληψη του προσωπικού γίνει μετά την παρέλευση ικανού χρόνου από την ανάρτηση των πινάκων, η έναρξη της νέας απασχόλησης για τον υπολογισμό του δωδεκαμήνου τοποθετείται, </w:t>
      </w:r>
      <w:r w:rsidRPr="001D5A21">
        <w:rPr>
          <w:rFonts w:ascii="Times New Roman" w:hAnsi="Times New Roman" w:cs="Times New Roman"/>
          <w:b/>
          <w:sz w:val="24"/>
          <w:szCs w:val="24"/>
        </w:rPr>
        <w:t>στην περίπτωση αυτή</w:t>
      </w:r>
      <w:r w:rsidRPr="001D5A21">
        <w:rPr>
          <w:rFonts w:ascii="Times New Roman" w:hAnsi="Times New Roman" w:cs="Times New Roman"/>
          <w:sz w:val="24"/>
          <w:szCs w:val="24"/>
        </w:rPr>
        <w:t xml:space="preserve">, τριάντα (30) </w:t>
      </w:r>
      <w:r w:rsidRPr="001D5A21">
        <w:rPr>
          <w:rFonts w:ascii="Times New Roman" w:hAnsi="Times New Roman" w:cs="Times New Roman"/>
          <w:sz w:val="24"/>
          <w:szCs w:val="24"/>
          <w:u w:val="single"/>
        </w:rPr>
        <w:t>ημερολογιακές ημέρες μετά την τελευταία ημέρα της προθεσμίας υποβολής των αιτήσεων.</w:t>
      </w:r>
    </w:p>
    <w:p w:rsidR="00E9668B" w:rsidRPr="00F77914" w:rsidRDefault="00E9668B" w:rsidP="00847CC2">
      <w:pPr>
        <w:pStyle w:val="ab"/>
        <w:spacing w:before="0" w:line="240" w:lineRule="auto"/>
        <w:ind w:firstLine="284"/>
        <w:rPr>
          <w:rFonts w:ascii="Times New Roman" w:hAnsi="Times New Roman" w:cs="Times New Roman"/>
          <w:sz w:val="24"/>
          <w:szCs w:val="24"/>
        </w:rPr>
      </w:pPr>
      <w:r w:rsidRPr="001D5A21">
        <w:rPr>
          <w:rFonts w:ascii="Times New Roman" w:hAnsi="Times New Roman" w:cs="Times New Roman"/>
          <w:b/>
          <w:sz w:val="24"/>
          <w:szCs w:val="24"/>
        </w:rPr>
        <w:t>Σε κάθε περίπτωση, οι υποψήφιοι που έχουν οκτώ (8) μήνες απασχόλησης και άνω, μέσα σε συνολικό χρόνο δώδεκα (12) μηνών, μπορούν να συμμετέχουν στη διαδικασία επιλογής, κατατάσσονται όμως στους συντασσόμενους πίνακες μετά τους συνυποψήφιούς τους που δεν έχουν καλύψει οκτώ (8) μήνες απασχόλησης</w:t>
      </w:r>
      <w:r w:rsidR="008642D9" w:rsidRPr="001D5A21">
        <w:rPr>
          <w:rFonts w:ascii="Times New Roman" w:hAnsi="Times New Roman" w:cs="Times New Roman"/>
          <w:b/>
          <w:sz w:val="24"/>
          <w:szCs w:val="24"/>
        </w:rPr>
        <w:t xml:space="preserve"> </w:t>
      </w:r>
      <w:r w:rsidRPr="001D5A21">
        <w:rPr>
          <w:rFonts w:ascii="Times New Roman" w:hAnsi="Times New Roman" w:cs="Times New Roman"/>
          <w:b/>
          <w:sz w:val="24"/>
          <w:szCs w:val="24"/>
        </w:rPr>
        <w:t>σε συνολικό χρόνο δώδεκα (12) μηνών και προσλαμβάνονται μόνον εφόσον δεν είναι δυνατή η κάλυψη του απαιτούμενου αριθμού προσλήψεων</w:t>
      </w:r>
      <w:r w:rsidR="008642D9" w:rsidRPr="001D5A21">
        <w:rPr>
          <w:rFonts w:ascii="Times New Roman" w:hAnsi="Times New Roman" w:cs="Times New Roman"/>
          <w:b/>
          <w:sz w:val="24"/>
          <w:szCs w:val="24"/>
        </w:rPr>
        <w:t xml:space="preserve"> </w:t>
      </w:r>
      <w:r w:rsidRPr="001D5A21">
        <w:rPr>
          <w:rFonts w:ascii="Times New Roman" w:hAnsi="Times New Roman" w:cs="Times New Roman"/>
          <w:b/>
          <w:sz w:val="24"/>
          <w:szCs w:val="24"/>
        </w:rPr>
        <w:t>από τους προηγούμενους υποψηφίους (άρθρο 38 παρ.1</w:t>
      </w:r>
      <w:r w:rsidR="008642D9" w:rsidRPr="001D5A21">
        <w:rPr>
          <w:rFonts w:ascii="Times New Roman" w:hAnsi="Times New Roman" w:cs="Times New Roman"/>
          <w:b/>
          <w:sz w:val="24"/>
          <w:szCs w:val="24"/>
        </w:rPr>
        <w:t xml:space="preserve"> </w:t>
      </w:r>
      <w:r w:rsidRPr="001D5A21">
        <w:rPr>
          <w:rFonts w:ascii="Times New Roman" w:hAnsi="Times New Roman" w:cs="Times New Roman"/>
          <w:b/>
          <w:sz w:val="24"/>
          <w:szCs w:val="24"/>
        </w:rPr>
        <w:t>του ν. 4765/2021</w:t>
      </w:r>
      <w:r w:rsidRPr="001D5A21">
        <w:rPr>
          <w:rFonts w:ascii="Times New Roman" w:hAnsi="Times New Roman" w:cs="Times New Roman"/>
          <w:sz w:val="24"/>
          <w:szCs w:val="24"/>
        </w:rPr>
        <w:t>).</w:t>
      </w:r>
    </w:p>
    <w:p w:rsidR="00E9668B" w:rsidRDefault="00E9668B" w:rsidP="003A537A">
      <w:pPr>
        <w:spacing w:after="0"/>
        <w:rPr>
          <w:szCs w:val="24"/>
        </w:rPr>
      </w:pPr>
    </w:p>
    <w:p w:rsidR="009D1830" w:rsidRDefault="009D1830" w:rsidP="009D1830">
      <w:pPr>
        <w:pStyle w:val="a6"/>
        <w:rPr>
          <w:b/>
          <w:sz w:val="26"/>
          <w:szCs w:val="26"/>
          <w:u w:val="single"/>
        </w:rPr>
      </w:pPr>
      <w:r>
        <w:rPr>
          <w:b/>
          <w:sz w:val="26"/>
          <w:szCs w:val="26"/>
          <w:u w:val="single"/>
        </w:rPr>
        <w:t>Η. Περιορισμοί του ΠΔ 164/2004:</w:t>
      </w:r>
    </w:p>
    <w:p w:rsidR="009D1830" w:rsidRDefault="009D1830" w:rsidP="009D1830">
      <w:pPr>
        <w:spacing w:after="0"/>
        <w:ind w:firstLine="426"/>
        <w:rPr>
          <w:sz w:val="20"/>
          <w:szCs w:val="20"/>
        </w:rPr>
      </w:pPr>
      <w:r>
        <w:t>Κατ’ εφαρμογή των διατάξεων του Π</w:t>
      </w:r>
      <w:r w:rsidR="00847CC2">
        <w:t>.</w:t>
      </w:r>
      <w:r>
        <w:t>Δ</w:t>
      </w:r>
      <w:r w:rsidR="00847CC2">
        <w:t>.</w:t>
      </w:r>
      <w:r>
        <w:t xml:space="preserve"> 164/2004, ο συνολικός χρόνος απασχόλησης απαγορεύεται να υπερβαίνει τους </w:t>
      </w:r>
      <w:r>
        <w:rPr>
          <w:b/>
        </w:rPr>
        <w:t>24</w:t>
      </w:r>
      <w:r>
        <w:t xml:space="preserve"> μήνες συνολικά, για συμβάσεις που καταρτίζονται μεταξύ του ίδιου εργοδότη και του ίδιου εργαζόμενου, με την ίδια ή παρεμφερή ειδικότητα και τους ίδιους ή παρεμφερείς όρους εργασίας.</w:t>
      </w:r>
    </w:p>
    <w:p w:rsidR="009D1830" w:rsidRDefault="009D1830" w:rsidP="00847CC2">
      <w:pPr>
        <w:spacing w:after="0"/>
        <w:ind w:firstLine="284"/>
        <w:rPr>
          <w:b/>
        </w:rPr>
      </w:pPr>
      <w:r>
        <w:rPr>
          <w:b/>
        </w:rPr>
        <w:t>Σύμφωνα με τα ανωτέρω, οι υποψήφιοι για να μπορέσουν να εργασθού</w:t>
      </w:r>
      <w:r w:rsidR="00A11E1B">
        <w:rPr>
          <w:b/>
        </w:rPr>
        <w:t>ν για ολόκληρο το διάστημα των 3,</w:t>
      </w:r>
      <w:r w:rsidR="00A11E1B" w:rsidRPr="00847CC2">
        <w:rPr>
          <w:b/>
          <w:sz w:val="20"/>
        </w:rPr>
        <w:t>5</w:t>
      </w:r>
      <w:r w:rsidR="00A11E1B">
        <w:rPr>
          <w:b/>
        </w:rPr>
        <w:t xml:space="preserve"> </w:t>
      </w:r>
      <w:r>
        <w:rPr>
          <w:b/>
        </w:rPr>
        <w:t>μηνών, εφόσον προσληφθούν, πρέπει για το χρονικό διάστημα από το έτος 2005 μέχρι την 01-0</w:t>
      </w:r>
      <w:r w:rsidR="00B64D73" w:rsidRPr="00B64D73">
        <w:rPr>
          <w:b/>
        </w:rPr>
        <w:t>7</w:t>
      </w:r>
      <w:r>
        <w:rPr>
          <w:b/>
        </w:rPr>
        <w:t>-202</w:t>
      </w:r>
      <w:r w:rsidR="00847CC2">
        <w:rPr>
          <w:b/>
        </w:rPr>
        <w:t>5</w:t>
      </w:r>
      <w:r>
        <w:rPr>
          <w:b/>
        </w:rPr>
        <w:t xml:space="preserve">, να μην έχουν υπερβεί τους </w:t>
      </w:r>
      <w:r w:rsidR="00B64D73" w:rsidRPr="00B64D73">
        <w:rPr>
          <w:b/>
        </w:rPr>
        <w:t>20,</w:t>
      </w:r>
      <w:r w:rsidR="00B64D73" w:rsidRPr="00847CC2">
        <w:rPr>
          <w:b/>
          <w:sz w:val="20"/>
        </w:rPr>
        <w:t>5</w:t>
      </w:r>
      <w:r>
        <w:rPr>
          <w:b/>
        </w:rPr>
        <w:t xml:space="preserve"> μήνες συ</w:t>
      </w:r>
      <w:r w:rsidR="00847CC2">
        <w:rPr>
          <w:b/>
        </w:rPr>
        <w:t>νολικής εργασίας στο Π.Ι.Ι.Ε.Τ.</w:t>
      </w:r>
    </w:p>
    <w:p w:rsidR="009D1830" w:rsidRDefault="009D1830" w:rsidP="00291981">
      <w:pPr>
        <w:pStyle w:val="a7"/>
        <w:tabs>
          <w:tab w:val="left" w:leader="dot" w:pos="993"/>
          <w:tab w:val="left" w:leader="dot" w:pos="4253"/>
        </w:tabs>
        <w:ind w:left="0" w:firstLine="284"/>
        <w:rPr>
          <w:szCs w:val="28"/>
        </w:rPr>
      </w:pPr>
      <w:r w:rsidRPr="001D5A21">
        <w:rPr>
          <w:szCs w:val="28"/>
        </w:rPr>
        <w:t xml:space="preserve">Σε περίπτωση που οι Τήνιοι υποψήφιοι που πληρούν τις προϋποθέσεις για να γίνουν δεκτοί, δεν επαρκούν για να πληρωθούν οι προς κάλυψη θέσεις, θα γίνονται δεκτοί και θα </w:t>
      </w:r>
      <w:r w:rsidR="0007584D" w:rsidRPr="001D5A21">
        <w:rPr>
          <w:szCs w:val="28"/>
        </w:rPr>
        <w:t>μοριοδοτούνται</w:t>
      </w:r>
      <w:r w:rsidRPr="001D5A21">
        <w:rPr>
          <w:szCs w:val="28"/>
        </w:rPr>
        <w:t xml:space="preserve"> και υποψήφιοι Τήνιοι που έχουν συμπληρώσει το</w:t>
      </w:r>
      <w:r w:rsidR="008642D9" w:rsidRPr="001D5A21">
        <w:rPr>
          <w:szCs w:val="28"/>
        </w:rPr>
        <w:t xml:space="preserve"> </w:t>
      </w:r>
      <w:r w:rsidRPr="001D5A21">
        <w:rPr>
          <w:szCs w:val="28"/>
        </w:rPr>
        <w:t>προβλεπόμενο από το Π.Δ. 164/2004 ανώτατο όριο, υπό την προϋπόθεση ότι πληρούν όλες τις λοιπές προϋποθέσεις προκειμένου να γίνουν δεκτοί.</w:t>
      </w:r>
    </w:p>
    <w:p w:rsidR="009D1830" w:rsidRDefault="009D1830" w:rsidP="00291981">
      <w:pPr>
        <w:spacing w:after="0"/>
        <w:rPr>
          <w:b/>
        </w:rPr>
      </w:pPr>
    </w:p>
    <w:p w:rsidR="00291981" w:rsidRDefault="00291981" w:rsidP="00291981">
      <w:pPr>
        <w:spacing w:after="0"/>
        <w:rPr>
          <w:b/>
        </w:rPr>
      </w:pPr>
    </w:p>
    <w:p w:rsidR="009D1830" w:rsidRDefault="009D1830" w:rsidP="009D1830">
      <w:pPr>
        <w:spacing w:after="0"/>
      </w:pPr>
    </w:p>
    <w:p w:rsidR="009D1830" w:rsidRDefault="006D4C6C" w:rsidP="009D1830">
      <w:pPr>
        <w:spacing w:after="0"/>
        <w:rPr>
          <w:b/>
          <w:sz w:val="26"/>
          <w:szCs w:val="26"/>
          <w:u w:val="single"/>
        </w:rPr>
      </w:pPr>
      <w:r>
        <w:rPr>
          <w:b/>
          <w:sz w:val="26"/>
          <w:szCs w:val="26"/>
          <w:u w:val="single"/>
        </w:rPr>
        <w:lastRenderedPageBreak/>
        <w:t>Θ. Ενστάσεις</w:t>
      </w:r>
    </w:p>
    <w:p w:rsidR="009D1830" w:rsidRDefault="009D1830" w:rsidP="009D1830">
      <w:pPr>
        <w:spacing w:after="0"/>
        <w:ind w:firstLine="425"/>
        <w:rPr>
          <w:szCs w:val="24"/>
        </w:rPr>
      </w:pPr>
      <w:r>
        <w:rPr>
          <w:szCs w:val="24"/>
        </w:rPr>
        <w:t>Κατά των πινάκων κατάταξης οι ενδιαφερόμενοι έχουν δικαίωμα να υποβάλλουν ένσταση εντός αποκλειστικής προθεσμίας 10 ημερών (</w:t>
      </w:r>
      <w:r w:rsidRPr="006D4C6C">
        <w:rPr>
          <w:i/>
          <w:szCs w:val="24"/>
        </w:rPr>
        <w:t>υπολογιζόμενες ημερολογιακά</w:t>
      </w:r>
      <w:r>
        <w:rPr>
          <w:szCs w:val="24"/>
        </w:rPr>
        <w:t>), η οποία αρχίζει από την επόμενη ημέρα της ανάρτησής τους. Οι ενστάσεις κατατίθενται στην Υπηρεσία Πρωτοκόλλου του Ιερού Ιδρύματος κι εξετάζονται από τη Διοικο</w:t>
      </w:r>
      <w:r w:rsidR="006D4C6C">
        <w:rPr>
          <w:szCs w:val="24"/>
        </w:rPr>
        <w:t>ύσα Επιτροπή του Π.Ι.Ι.Ε.Τήνου.</w:t>
      </w:r>
    </w:p>
    <w:p w:rsidR="009D1830" w:rsidRDefault="009D1830" w:rsidP="009D1830">
      <w:pPr>
        <w:spacing w:after="0"/>
        <w:rPr>
          <w:szCs w:val="24"/>
        </w:rPr>
      </w:pPr>
    </w:p>
    <w:p w:rsidR="009D1830" w:rsidRDefault="009D1830" w:rsidP="009D1830">
      <w:pPr>
        <w:spacing w:after="0"/>
        <w:rPr>
          <w:b/>
          <w:sz w:val="26"/>
          <w:szCs w:val="26"/>
          <w:u w:val="single"/>
        </w:rPr>
      </w:pPr>
      <w:r>
        <w:rPr>
          <w:b/>
          <w:sz w:val="26"/>
          <w:szCs w:val="26"/>
          <w:u w:val="single"/>
        </w:rPr>
        <w:t>Ι. Πρόσληψη</w:t>
      </w:r>
    </w:p>
    <w:p w:rsidR="009D1830" w:rsidRDefault="009D1830" w:rsidP="009D1830">
      <w:pPr>
        <w:spacing w:after="0"/>
        <w:ind w:firstLine="426"/>
        <w:rPr>
          <w:szCs w:val="24"/>
        </w:rPr>
      </w:pPr>
      <w:r>
        <w:rPr>
          <w:szCs w:val="24"/>
        </w:rPr>
        <w:t xml:space="preserve">Η Υπηρεσία προσλαμβάνει το προσωπικό με σύμβαση εργασίας ιδιωτικού δικαίου ορισμένου χρόνου αμέσως μετά την κατάρτιση των πινάκων κατάταξης των υποψηφίων. Τυχόν </w:t>
      </w:r>
      <w:r>
        <w:rPr>
          <w:b/>
          <w:szCs w:val="24"/>
        </w:rPr>
        <w:t xml:space="preserve">αναμόρφωση </w:t>
      </w:r>
      <w:r>
        <w:rPr>
          <w:szCs w:val="24"/>
        </w:rPr>
        <w:t>των πινάκων, βάσει αυτεπάγγελτου ή μετά από ένσταση ελέγχου, που συνεπάγεται ανακατάταξη των υποψηφίων, εκτελείται με την απόλυση των υποψηφίων που δεν δικαιούνται πρόσληψης βάσει της νέας κατάταξης. Οι απολυόμενοι λαμβάνουν τις αποδοχές που προβλέπονται για την απασχόλησή τους έως την ημέρα απόλυσης, χωρίς οποιαδήποτε αποζημίωση από την αιτία αυτή.</w:t>
      </w:r>
    </w:p>
    <w:p w:rsidR="009D1830" w:rsidRDefault="009D1830" w:rsidP="009D1830">
      <w:pPr>
        <w:spacing w:after="0"/>
        <w:ind w:firstLine="426"/>
        <w:rPr>
          <w:szCs w:val="24"/>
        </w:rPr>
      </w:pPr>
      <w:r>
        <w:rPr>
          <w:szCs w:val="24"/>
        </w:rPr>
        <w:t>Προσληφθέντες οι οποίοι αποχωρούν πριν από τη λήξη της σύμβασής τους, δύναται να αντικατασταθούν με άλλους από τους εγγεγραμμένους και διαθέσιμους στον πίνακα της οικείας ειδικότητας, κατά τη σειρά κατάταξής τους σ’ αυτόν.</w:t>
      </w:r>
    </w:p>
    <w:p w:rsidR="009D1830" w:rsidRDefault="009D1830" w:rsidP="009D1830">
      <w:pPr>
        <w:spacing w:after="0"/>
        <w:ind w:firstLine="425"/>
        <w:rPr>
          <w:szCs w:val="24"/>
        </w:rPr>
      </w:pPr>
      <w:r>
        <w:rPr>
          <w:szCs w:val="24"/>
        </w:rPr>
        <w:t xml:space="preserve">Σε κάθε περίπτωση, οι υποψήφιοι που προσλαμβάνονται είτε κατόπιν αναμόρφωσης των πινάκων λόγω ένστασης, είτε λόγω αντικατάστασης αποχωρούντων υποψηφίων, απασχολούνται για το </w:t>
      </w:r>
      <w:r>
        <w:rPr>
          <w:b/>
          <w:szCs w:val="24"/>
        </w:rPr>
        <w:t>υπολειπόμενο</w:t>
      </w:r>
      <w:r>
        <w:rPr>
          <w:szCs w:val="24"/>
        </w:rPr>
        <w:t xml:space="preserve">, κατά περίπτωση, χρονικό διάστημα και μέχρι συμπλήρωσης της </w:t>
      </w:r>
      <w:r>
        <w:rPr>
          <w:b/>
          <w:szCs w:val="24"/>
        </w:rPr>
        <w:t>εγκεκριμένης διάρκειας</w:t>
      </w:r>
      <w:r>
        <w:rPr>
          <w:szCs w:val="24"/>
        </w:rPr>
        <w:t xml:space="preserve"> της σύμβασης εργασίας ορισμένου χρόνου.</w:t>
      </w:r>
    </w:p>
    <w:p w:rsidR="009D1830" w:rsidRDefault="009D1830" w:rsidP="009D1830">
      <w:pPr>
        <w:spacing w:after="0"/>
        <w:ind w:firstLine="425"/>
      </w:pPr>
      <w:r>
        <w:rPr>
          <w:szCs w:val="24"/>
        </w:rPr>
        <w:t>Η εβδομαδιαία απασχόληση θα είναι 6ήμερη και θα πραγματοποιείται κατά πλήρες ωράριο, εκτός των</w:t>
      </w:r>
      <w:r>
        <w:t xml:space="preserve"> καθημερινών και σε Κυριακές ή αργίες, για τις οποίες θα καταβάλλονται οι νόμιμες επιπρόσθετες αποζημιώσεις.</w:t>
      </w:r>
    </w:p>
    <w:p w:rsidR="009D1830" w:rsidRDefault="009D1830" w:rsidP="009D1830">
      <w:pPr>
        <w:spacing w:after="0"/>
        <w:ind w:firstLine="425"/>
      </w:pPr>
      <w:r>
        <w:t>Η τοποθέτηση των προσληφθέντων και ο καθορισμός των ωραρίων θα πραγματοποιηθεί με απόφαση της Διοικούσας Επιτροπής Π.Ι.Ι.</w:t>
      </w:r>
      <w:r w:rsidR="006D4C6C">
        <w:t>Ε.Τ. κατά την εγκατάστασή τους.</w:t>
      </w:r>
    </w:p>
    <w:p w:rsidR="009D1830" w:rsidRDefault="009D1830" w:rsidP="009D1830">
      <w:pPr>
        <w:spacing w:after="0"/>
        <w:ind w:firstLine="426"/>
      </w:pPr>
      <w:r>
        <w:t>Η αμοιβή των εργαζομένων θα πραγματοποιηθεί</w:t>
      </w:r>
      <w:r w:rsidR="008642D9">
        <w:t xml:space="preserve"> </w:t>
      </w:r>
      <w:r>
        <w:t xml:space="preserve">σύμφωνα </w:t>
      </w:r>
      <w:r>
        <w:rPr>
          <w:szCs w:val="24"/>
        </w:rPr>
        <w:t>με την υπ’ αριθμ. 25058/2024 απόφαση του Υπουργού Εργασίας &amp; Κοινωνικής Ασφά</w:t>
      </w:r>
      <w:r w:rsidR="006D4C6C">
        <w:rPr>
          <w:szCs w:val="24"/>
        </w:rPr>
        <w:t>λισης (ΦΕΚ Β΄ 1974/29-03-2024).</w:t>
      </w:r>
    </w:p>
    <w:p w:rsidR="00636F17" w:rsidRDefault="00636F17" w:rsidP="00636F17">
      <w:pPr>
        <w:spacing w:after="0"/>
        <w:rPr>
          <w:szCs w:val="24"/>
          <w:highlight w:val="yellow"/>
        </w:rPr>
      </w:pPr>
    </w:p>
    <w:p w:rsidR="00636F17" w:rsidRDefault="00E9668B" w:rsidP="00636F17">
      <w:pPr>
        <w:spacing w:after="0"/>
        <w:rPr>
          <w:b/>
          <w:sz w:val="26"/>
          <w:szCs w:val="26"/>
          <w:u w:val="single"/>
        </w:rPr>
      </w:pPr>
      <w:r>
        <w:rPr>
          <w:b/>
          <w:sz w:val="26"/>
          <w:szCs w:val="26"/>
          <w:u w:val="single"/>
        </w:rPr>
        <w:t>Κ</w:t>
      </w:r>
      <w:r w:rsidR="00621B56">
        <w:rPr>
          <w:b/>
          <w:sz w:val="26"/>
          <w:szCs w:val="26"/>
          <w:u w:val="single"/>
        </w:rPr>
        <w:t>.</w:t>
      </w:r>
      <w:r w:rsidR="00636F17" w:rsidRPr="00636F17">
        <w:rPr>
          <w:b/>
          <w:sz w:val="26"/>
          <w:szCs w:val="26"/>
          <w:u w:val="single"/>
        </w:rPr>
        <w:t xml:space="preserve"> </w:t>
      </w:r>
      <w:r w:rsidR="00081B49">
        <w:rPr>
          <w:b/>
          <w:sz w:val="26"/>
          <w:szCs w:val="26"/>
          <w:u w:val="single"/>
        </w:rPr>
        <w:t>Σ</w:t>
      </w:r>
      <w:r w:rsidR="00636F17" w:rsidRPr="00636F17">
        <w:rPr>
          <w:b/>
          <w:sz w:val="26"/>
          <w:szCs w:val="26"/>
          <w:u w:val="single"/>
        </w:rPr>
        <w:t>υμβάσε</w:t>
      </w:r>
      <w:r w:rsidR="00081B49">
        <w:rPr>
          <w:b/>
          <w:sz w:val="26"/>
          <w:szCs w:val="26"/>
          <w:u w:val="single"/>
        </w:rPr>
        <w:t>ις</w:t>
      </w:r>
    </w:p>
    <w:p w:rsidR="00081B49" w:rsidRDefault="00081B49" w:rsidP="00851235">
      <w:pPr>
        <w:spacing w:after="0"/>
        <w:ind w:firstLine="426"/>
        <w:rPr>
          <w:szCs w:val="24"/>
        </w:rPr>
      </w:pPr>
      <w:r w:rsidRPr="00081B49">
        <w:rPr>
          <w:szCs w:val="24"/>
        </w:rPr>
        <w:t>Μεταξύ των νομίμων εκπροσώπων του Π</w:t>
      </w:r>
      <w:r w:rsidR="00851235">
        <w:rPr>
          <w:szCs w:val="24"/>
        </w:rPr>
        <w:t>.</w:t>
      </w:r>
      <w:r w:rsidRPr="00081B49">
        <w:rPr>
          <w:szCs w:val="24"/>
        </w:rPr>
        <w:t>Ι</w:t>
      </w:r>
      <w:r w:rsidR="00851235">
        <w:rPr>
          <w:szCs w:val="24"/>
        </w:rPr>
        <w:t>.</w:t>
      </w:r>
      <w:r w:rsidRPr="00081B49">
        <w:rPr>
          <w:szCs w:val="24"/>
        </w:rPr>
        <w:t>Ι</w:t>
      </w:r>
      <w:r w:rsidR="00851235">
        <w:rPr>
          <w:szCs w:val="24"/>
        </w:rPr>
        <w:t>.</w:t>
      </w:r>
      <w:r w:rsidRPr="00081B49">
        <w:rPr>
          <w:szCs w:val="24"/>
        </w:rPr>
        <w:t>Ε</w:t>
      </w:r>
      <w:r w:rsidR="00851235">
        <w:rPr>
          <w:szCs w:val="24"/>
        </w:rPr>
        <w:t>.</w:t>
      </w:r>
      <w:r w:rsidRPr="00081B49">
        <w:rPr>
          <w:szCs w:val="24"/>
        </w:rPr>
        <w:t>Τ</w:t>
      </w:r>
      <w:r w:rsidR="00851235">
        <w:rPr>
          <w:szCs w:val="24"/>
        </w:rPr>
        <w:t>.</w:t>
      </w:r>
      <w:r>
        <w:rPr>
          <w:szCs w:val="24"/>
        </w:rPr>
        <w:t xml:space="preserve"> και των προσληφθέντων θα υπογραφούν συμβάσεις εργασίας </w:t>
      </w:r>
      <w:r w:rsidR="00372105">
        <w:rPr>
          <w:szCs w:val="24"/>
        </w:rPr>
        <w:t>για το ανωτέρω χρονικό διάστημα και υπό τους προβλεπόμενους διά της παρούσης όρους.</w:t>
      </w:r>
    </w:p>
    <w:p w:rsidR="00014EA9" w:rsidRDefault="00014EA9" w:rsidP="00A761DC">
      <w:pPr>
        <w:spacing w:after="0"/>
      </w:pPr>
    </w:p>
    <w:p w:rsidR="00ED6E4F" w:rsidRPr="006568A2" w:rsidRDefault="00E9668B" w:rsidP="00AB1DEB">
      <w:pPr>
        <w:spacing w:after="0"/>
        <w:rPr>
          <w:b/>
          <w:sz w:val="26"/>
          <w:szCs w:val="26"/>
          <w:u w:val="single"/>
        </w:rPr>
      </w:pPr>
      <w:r>
        <w:rPr>
          <w:b/>
          <w:sz w:val="26"/>
          <w:szCs w:val="26"/>
          <w:u w:val="single"/>
        </w:rPr>
        <w:t>Λ</w:t>
      </w:r>
      <w:r w:rsidR="00ED6E4F" w:rsidRPr="006568A2">
        <w:rPr>
          <w:b/>
          <w:sz w:val="26"/>
          <w:szCs w:val="26"/>
          <w:u w:val="single"/>
        </w:rPr>
        <w:t>.</w:t>
      </w:r>
      <w:r w:rsidR="00ED6E4F">
        <w:rPr>
          <w:b/>
          <w:sz w:val="26"/>
          <w:szCs w:val="26"/>
          <w:u w:val="single"/>
        </w:rPr>
        <w:t xml:space="preserve"> </w:t>
      </w:r>
      <w:r w:rsidR="00ED6E4F" w:rsidRPr="006568A2">
        <w:rPr>
          <w:b/>
          <w:sz w:val="26"/>
          <w:szCs w:val="26"/>
          <w:u w:val="single"/>
        </w:rPr>
        <w:t>Δημοσιότητα</w:t>
      </w:r>
    </w:p>
    <w:p w:rsidR="00ED6E4F" w:rsidRDefault="00ED6E4F" w:rsidP="00ED6E4F">
      <w:pPr>
        <w:spacing w:after="0"/>
        <w:ind w:firstLine="425"/>
      </w:pPr>
      <w:r>
        <w:t>Η παρούσα να δημοσιευθεί σε περίληψη, σε δύο τοπικές εφημερίδες ή σε δύο εκδόσεις μίας</w:t>
      </w:r>
      <w:r w:rsidRPr="00FE7F6A">
        <w:t xml:space="preserve"> ημερήσι</w:t>
      </w:r>
      <w:r>
        <w:t>ας</w:t>
      </w:r>
      <w:r w:rsidRPr="00FE7F6A">
        <w:t xml:space="preserve"> τοπικ</w:t>
      </w:r>
      <w:r>
        <w:t>ής</w:t>
      </w:r>
      <w:r w:rsidRPr="00FE7F6A">
        <w:t xml:space="preserve"> </w:t>
      </w:r>
      <w:r w:rsidRPr="00A76F24">
        <w:t>εφημερίδ</w:t>
      </w:r>
      <w:r>
        <w:t xml:space="preserve">ας και να αναρτηθεί πλήρης στον χώρο ανακοινώσεων του Ιερού Ιδρύματος, του καταστήματος του Δήμου Τήνου καθώς και στο πρόγραμμα </w:t>
      </w:r>
      <w:r w:rsidRPr="00115343">
        <w:t>«ΔΙΑΥΓΕΙΑ».</w:t>
      </w:r>
    </w:p>
    <w:p w:rsidR="00ED6E4F" w:rsidRDefault="00ED6E4F" w:rsidP="00ED6E4F">
      <w:pPr>
        <w:spacing w:after="0"/>
        <w:ind w:firstLine="426"/>
      </w:pPr>
      <w:r>
        <w:t>Για τη λήψη της πλήρους ανακοίνωσης και της σχετικής αίτησης, οι ενδιαφερόμενοι μπορούν να επισκεφτούν την ιστοσελίδα του προγράμματος «ΔΙΑΥΓΕΙΑ» ή να απευθύνονται στο Πανελλήνιο Ιερό Ίδρυμα Ευαγγελιστρίας Τήνου τηλ. 228</w:t>
      </w:r>
      <w:r w:rsidR="006D4C6C">
        <w:t xml:space="preserve">30-22256 ή 22830-29086 (αρμόδια υπάλληλος η </w:t>
      </w:r>
      <w:r>
        <w:t>κ. Κρυσταλία Βιδάλη).</w:t>
      </w:r>
    </w:p>
    <w:p w:rsidR="00ED6E4F" w:rsidRDefault="00ED6E4F" w:rsidP="00A70291">
      <w:pPr>
        <w:spacing w:after="0"/>
      </w:pPr>
    </w:p>
    <w:p w:rsidR="006A3DEF" w:rsidRPr="00A70291" w:rsidRDefault="006A3DEF" w:rsidP="006A3DEF">
      <w:pPr>
        <w:spacing w:after="0"/>
      </w:pPr>
    </w:p>
    <w:p w:rsidR="00D753C2" w:rsidRPr="00A70291" w:rsidRDefault="00D753C2" w:rsidP="006A3DEF">
      <w:pPr>
        <w:spacing w:after="0"/>
      </w:pPr>
    </w:p>
    <w:p w:rsidR="00D753C2" w:rsidRPr="00A70291" w:rsidRDefault="00D753C2" w:rsidP="006A3DEF">
      <w:pPr>
        <w:spacing w:after="0"/>
      </w:pPr>
    </w:p>
    <w:p w:rsidR="00A761DC" w:rsidRPr="004353AD" w:rsidRDefault="007D31AA" w:rsidP="00805E17">
      <w:pPr>
        <w:pStyle w:val="2"/>
      </w:pPr>
      <w:r w:rsidRPr="004353AD">
        <w:t xml:space="preserve">Ο </w:t>
      </w:r>
      <w:r w:rsidR="00787906" w:rsidRPr="004353AD">
        <w:t>Γενικός Γραμματέας</w:t>
      </w:r>
      <w:r w:rsidR="00A761DC" w:rsidRPr="004353AD">
        <w:t xml:space="preserve"> της Διοικ</w:t>
      </w:r>
      <w:r w:rsidR="00514C31" w:rsidRPr="004353AD">
        <w:t>ούσα</w:t>
      </w:r>
      <w:r w:rsidR="00A761DC" w:rsidRPr="004353AD">
        <w:t xml:space="preserve"> Επιτροπής του Π.Ι.Ι.Ε.Τ.</w:t>
      </w:r>
    </w:p>
    <w:p w:rsidR="00A761DC" w:rsidRPr="004353AD" w:rsidRDefault="00A761DC" w:rsidP="00805E17">
      <w:pPr>
        <w:spacing w:after="0"/>
        <w:jc w:val="center"/>
      </w:pPr>
    </w:p>
    <w:p w:rsidR="00A761DC" w:rsidRDefault="00A761DC" w:rsidP="00805E17">
      <w:pPr>
        <w:spacing w:after="0"/>
        <w:jc w:val="center"/>
      </w:pPr>
    </w:p>
    <w:p w:rsidR="00C73A42" w:rsidRPr="004353AD" w:rsidRDefault="00C73A42" w:rsidP="00805E17">
      <w:pPr>
        <w:spacing w:after="0"/>
        <w:jc w:val="center"/>
      </w:pPr>
    </w:p>
    <w:p w:rsidR="00B779FA" w:rsidRPr="004353AD" w:rsidRDefault="00B779FA" w:rsidP="00805E17">
      <w:pPr>
        <w:spacing w:after="0"/>
        <w:jc w:val="center"/>
      </w:pPr>
    </w:p>
    <w:p w:rsidR="00926424" w:rsidRDefault="00787906" w:rsidP="00237311">
      <w:pPr>
        <w:spacing w:after="0"/>
        <w:jc w:val="center"/>
      </w:pPr>
      <w:r w:rsidRPr="004353AD">
        <w:t>Συμεών Ορφανός</w:t>
      </w:r>
    </w:p>
    <w:sectPr w:rsidR="00926424" w:rsidSect="00456A19">
      <w:type w:val="continuous"/>
      <w:pgSz w:w="11906" w:h="16838"/>
      <w:pgMar w:top="993" w:right="992" w:bottom="851" w:left="1134" w:header="709" w:footer="205" w:gutter="0"/>
      <w:cols w:space="709"/>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507B" w:rsidRDefault="0000507B" w:rsidP="004A2ED3">
      <w:pPr>
        <w:spacing w:after="0"/>
      </w:pPr>
      <w:r>
        <w:separator/>
      </w:r>
    </w:p>
  </w:endnote>
  <w:endnote w:type="continuationSeparator" w:id="1">
    <w:p w:rsidR="0000507B" w:rsidRDefault="0000507B" w:rsidP="004A2ED3">
      <w:pPr>
        <w:spacing w:after="0"/>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Courier New">
    <w:panose1 w:val="02070309020205020404"/>
    <w:charset w:val="A1"/>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Cambria">
    <w:panose1 w:val="02040503050406030204"/>
    <w:charset w:val="A1"/>
    <w:family w:val="roman"/>
    <w:pitch w:val="variable"/>
    <w:sig w:usb0="E00002FF" w:usb1="400004FF" w:usb2="00000000" w:usb3="00000000" w:csb0="0000019F" w:csb1="00000000"/>
  </w:font>
  <w:font w:name="Tahoma">
    <w:panose1 w:val="020B0604030504040204"/>
    <w:charset w:val="A1"/>
    <w:family w:val="swiss"/>
    <w:pitch w:val="variable"/>
    <w:sig w:usb0="E1002EFF" w:usb1="C000605B" w:usb2="00000029" w:usb3="00000000" w:csb0="000101FF" w:csb1="00000000"/>
  </w:font>
  <w:font w:name="Times New (W1)">
    <w:altName w:val="Times New Roman"/>
    <w:charset w:val="A1"/>
    <w:family w:val="roman"/>
    <w:pitch w:val="variable"/>
    <w:sig w:usb0="00000000"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774631"/>
      <w:docPartObj>
        <w:docPartGallery w:val="Page Numbers (Bottom of Page)"/>
        <w:docPartUnique/>
      </w:docPartObj>
    </w:sdtPr>
    <w:sdtContent>
      <w:sdt>
        <w:sdtPr>
          <w:id w:val="1333359873"/>
          <w:docPartObj>
            <w:docPartGallery w:val="Page Numbers (Top of Page)"/>
            <w:docPartUnique/>
          </w:docPartObj>
        </w:sdtPr>
        <w:sdtContent>
          <w:p w:rsidR="006D2D31" w:rsidRDefault="006D2D31">
            <w:pPr>
              <w:pStyle w:val="a5"/>
              <w:jc w:val="center"/>
            </w:pPr>
            <w:r>
              <w:t xml:space="preserve">Σελίδα </w:t>
            </w:r>
            <w:r w:rsidR="008C314C">
              <w:rPr>
                <w:b/>
                <w:szCs w:val="24"/>
              </w:rPr>
              <w:fldChar w:fldCharType="begin"/>
            </w:r>
            <w:r>
              <w:rPr>
                <w:b/>
              </w:rPr>
              <w:instrText>PAGE</w:instrText>
            </w:r>
            <w:r w:rsidR="008C314C">
              <w:rPr>
                <w:b/>
                <w:szCs w:val="24"/>
              </w:rPr>
              <w:fldChar w:fldCharType="separate"/>
            </w:r>
            <w:r w:rsidR="009B4722">
              <w:rPr>
                <w:b/>
                <w:noProof/>
              </w:rPr>
              <w:t>1</w:t>
            </w:r>
            <w:r w:rsidR="008C314C">
              <w:rPr>
                <w:b/>
                <w:szCs w:val="24"/>
              </w:rPr>
              <w:fldChar w:fldCharType="end"/>
            </w:r>
            <w:r>
              <w:t xml:space="preserve"> από </w:t>
            </w:r>
            <w:r w:rsidR="008C314C">
              <w:rPr>
                <w:b/>
                <w:szCs w:val="24"/>
              </w:rPr>
              <w:fldChar w:fldCharType="begin"/>
            </w:r>
            <w:r>
              <w:rPr>
                <w:b/>
              </w:rPr>
              <w:instrText>NUMPAGES</w:instrText>
            </w:r>
            <w:r w:rsidR="008C314C">
              <w:rPr>
                <w:b/>
                <w:szCs w:val="24"/>
              </w:rPr>
              <w:fldChar w:fldCharType="separate"/>
            </w:r>
            <w:r w:rsidR="009B4722">
              <w:rPr>
                <w:b/>
                <w:noProof/>
              </w:rPr>
              <w:t>5</w:t>
            </w:r>
            <w:r w:rsidR="008C314C">
              <w:rPr>
                <w:b/>
                <w:szCs w:val="24"/>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507B" w:rsidRDefault="0000507B" w:rsidP="004A2ED3">
      <w:pPr>
        <w:spacing w:after="0"/>
      </w:pPr>
      <w:r>
        <w:separator/>
      </w:r>
    </w:p>
  </w:footnote>
  <w:footnote w:type="continuationSeparator" w:id="1">
    <w:p w:rsidR="0000507B" w:rsidRDefault="0000507B" w:rsidP="004A2ED3">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32E69"/>
    <w:multiLevelType w:val="hybridMultilevel"/>
    <w:tmpl w:val="3BDA8B0C"/>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
    <w:nsid w:val="03B556D0"/>
    <w:multiLevelType w:val="hybridMultilevel"/>
    <w:tmpl w:val="51826BDE"/>
    <w:lvl w:ilvl="0" w:tplc="0408000B">
      <w:start w:val="1"/>
      <w:numFmt w:val="bullet"/>
      <w:lvlText w:val=""/>
      <w:lvlJc w:val="left"/>
      <w:pPr>
        <w:ind w:left="720" w:hanging="360"/>
      </w:pPr>
      <w:rPr>
        <w:rFonts w:ascii="Wingdings" w:hAnsi="Wingdings"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abstractNum w:abstractNumId="2">
    <w:nsid w:val="0684233D"/>
    <w:multiLevelType w:val="hybridMultilevel"/>
    <w:tmpl w:val="F2A2B47E"/>
    <w:lvl w:ilvl="0" w:tplc="DD1E676C">
      <w:start w:val="30"/>
      <w:numFmt w:val="bullet"/>
      <w:lvlText w:val="-"/>
      <w:lvlJc w:val="left"/>
      <w:pPr>
        <w:ind w:left="720" w:hanging="360"/>
      </w:pPr>
      <w:rPr>
        <w:rFonts w:ascii="Times New Roman" w:eastAsia="Calibri" w:hAnsi="Times New Roman"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
    <w:nsid w:val="12CB2E3C"/>
    <w:multiLevelType w:val="multilevel"/>
    <w:tmpl w:val="0408001F"/>
    <w:lvl w:ilvl="0">
      <w:start w:val="1"/>
      <w:numFmt w:val="decimal"/>
      <w:lvlText w:val="%1."/>
      <w:lvlJc w:val="left"/>
      <w:pPr>
        <w:ind w:left="649" w:hanging="360"/>
      </w:pPr>
    </w:lvl>
    <w:lvl w:ilvl="1">
      <w:start w:val="1"/>
      <w:numFmt w:val="decimal"/>
      <w:lvlText w:val="%1.%2."/>
      <w:lvlJc w:val="left"/>
      <w:pPr>
        <w:ind w:left="1081" w:hanging="432"/>
      </w:pPr>
    </w:lvl>
    <w:lvl w:ilvl="2">
      <w:start w:val="1"/>
      <w:numFmt w:val="decimal"/>
      <w:lvlText w:val="%1.%2.%3."/>
      <w:lvlJc w:val="left"/>
      <w:pPr>
        <w:ind w:left="1513" w:hanging="504"/>
      </w:pPr>
    </w:lvl>
    <w:lvl w:ilvl="3">
      <w:start w:val="1"/>
      <w:numFmt w:val="decimal"/>
      <w:lvlText w:val="%1.%2.%3.%4."/>
      <w:lvlJc w:val="left"/>
      <w:pPr>
        <w:ind w:left="2017" w:hanging="648"/>
      </w:pPr>
    </w:lvl>
    <w:lvl w:ilvl="4">
      <w:start w:val="1"/>
      <w:numFmt w:val="decimal"/>
      <w:lvlText w:val="%1.%2.%3.%4.%5."/>
      <w:lvlJc w:val="left"/>
      <w:pPr>
        <w:ind w:left="2521" w:hanging="792"/>
      </w:pPr>
    </w:lvl>
    <w:lvl w:ilvl="5">
      <w:start w:val="1"/>
      <w:numFmt w:val="decimal"/>
      <w:lvlText w:val="%1.%2.%3.%4.%5.%6."/>
      <w:lvlJc w:val="left"/>
      <w:pPr>
        <w:ind w:left="3025" w:hanging="936"/>
      </w:pPr>
    </w:lvl>
    <w:lvl w:ilvl="6">
      <w:start w:val="1"/>
      <w:numFmt w:val="decimal"/>
      <w:lvlText w:val="%1.%2.%3.%4.%5.%6.%7."/>
      <w:lvlJc w:val="left"/>
      <w:pPr>
        <w:ind w:left="3529" w:hanging="1080"/>
      </w:pPr>
    </w:lvl>
    <w:lvl w:ilvl="7">
      <w:start w:val="1"/>
      <w:numFmt w:val="decimal"/>
      <w:lvlText w:val="%1.%2.%3.%4.%5.%6.%7.%8."/>
      <w:lvlJc w:val="left"/>
      <w:pPr>
        <w:ind w:left="4033" w:hanging="1224"/>
      </w:pPr>
    </w:lvl>
    <w:lvl w:ilvl="8">
      <w:start w:val="1"/>
      <w:numFmt w:val="decimal"/>
      <w:lvlText w:val="%1.%2.%3.%4.%5.%6.%7.%8.%9."/>
      <w:lvlJc w:val="left"/>
      <w:pPr>
        <w:ind w:left="4609" w:hanging="1440"/>
      </w:pPr>
    </w:lvl>
  </w:abstractNum>
  <w:abstractNum w:abstractNumId="4">
    <w:nsid w:val="15D95DBA"/>
    <w:multiLevelType w:val="hybridMultilevel"/>
    <w:tmpl w:val="1B1C8B12"/>
    <w:lvl w:ilvl="0" w:tplc="98AA335E">
      <w:start w:val="1"/>
      <w:numFmt w:val="decimal"/>
      <w:lvlText w:val="%1."/>
      <w:lvlJc w:val="left"/>
      <w:pPr>
        <w:tabs>
          <w:tab w:val="num" w:pos="360"/>
        </w:tabs>
        <w:ind w:left="360" w:hanging="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5">
    <w:nsid w:val="184E2ED5"/>
    <w:multiLevelType w:val="hybridMultilevel"/>
    <w:tmpl w:val="5E30B16A"/>
    <w:lvl w:ilvl="0" w:tplc="AD02CDD6">
      <w:start w:val="1"/>
      <w:numFmt w:val="decimal"/>
      <w:lvlText w:val="%1."/>
      <w:lvlJc w:val="left"/>
      <w:pPr>
        <w:ind w:left="720"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6">
    <w:nsid w:val="1BA71D88"/>
    <w:multiLevelType w:val="multilevel"/>
    <w:tmpl w:val="0408001F"/>
    <w:lvl w:ilvl="0">
      <w:start w:val="1"/>
      <w:numFmt w:val="decimal"/>
      <w:lvlText w:val="%1."/>
      <w:lvlJc w:val="left"/>
      <w:pPr>
        <w:ind w:left="360" w:hanging="360"/>
      </w:pPr>
      <w:rPr>
        <w:b/>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FCE6A4E"/>
    <w:multiLevelType w:val="multilevel"/>
    <w:tmpl w:val="2C38BB60"/>
    <w:lvl w:ilvl="0">
      <w:start w:val="1"/>
      <w:numFmt w:val="bullet"/>
      <w:lvlText w:val=""/>
      <w:lvlJc w:val="left"/>
      <w:pPr>
        <w:tabs>
          <w:tab w:val="num" w:pos="360"/>
        </w:tabs>
        <w:ind w:left="360" w:hanging="360"/>
      </w:pPr>
      <w:rPr>
        <w:rFonts w:ascii="Wingdings" w:hAnsi="Wingdings" w:hint="default"/>
        <w:b/>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2026070A"/>
    <w:multiLevelType w:val="hybridMultilevel"/>
    <w:tmpl w:val="50CE7CB0"/>
    <w:lvl w:ilvl="0" w:tplc="0408000D">
      <w:start w:val="1"/>
      <w:numFmt w:val="bullet"/>
      <w:lvlText w:val=""/>
      <w:lvlJc w:val="left"/>
      <w:pPr>
        <w:ind w:left="1146" w:hanging="360"/>
      </w:pPr>
      <w:rPr>
        <w:rFonts w:ascii="Wingdings" w:hAnsi="Wingdings"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abstractNum w:abstractNumId="9">
    <w:nsid w:val="25666559"/>
    <w:multiLevelType w:val="hybridMultilevel"/>
    <w:tmpl w:val="C6903F02"/>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29277A36"/>
    <w:multiLevelType w:val="hybridMultilevel"/>
    <w:tmpl w:val="5A1EA516"/>
    <w:lvl w:ilvl="0" w:tplc="E506A206">
      <w:start w:val="2"/>
      <w:numFmt w:val="bullet"/>
      <w:lvlText w:val=""/>
      <w:lvlJc w:val="left"/>
      <w:pPr>
        <w:tabs>
          <w:tab w:val="num" w:pos="1647"/>
        </w:tabs>
        <w:ind w:left="1230" w:firstLine="57"/>
      </w:pPr>
      <w:rPr>
        <w:rFonts w:ascii="Symbol" w:hAnsi="Symbol" w:hint="default"/>
      </w:rPr>
    </w:lvl>
    <w:lvl w:ilvl="1" w:tplc="04080003" w:tentative="1">
      <w:start w:val="1"/>
      <w:numFmt w:val="bullet"/>
      <w:lvlText w:val="o"/>
      <w:lvlJc w:val="left"/>
      <w:pPr>
        <w:tabs>
          <w:tab w:val="num" w:pos="2160"/>
        </w:tabs>
        <w:ind w:left="2160" w:hanging="360"/>
      </w:pPr>
      <w:rPr>
        <w:rFonts w:ascii="Courier New" w:hAnsi="Courier New" w:hint="default"/>
      </w:rPr>
    </w:lvl>
    <w:lvl w:ilvl="2" w:tplc="04080005" w:tentative="1">
      <w:start w:val="1"/>
      <w:numFmt w:val="bullet"/>
      <w:lvlText w:val=""/>
      <w:lvlJc w:val="left"/>
      <w:pPr>
        <w:tabs>
          <w:tab w:val="num" w:pos="2880"/>
        </w:tabs>
        <w:ind w:left="2880" w:hanging="360"/>
      </w:pPr>
      <w:rPr>
        <w:rFonts w:ascii="Wingdings" w:hAnsi="Wingdings" w:hint="default"/>
      </w:rPr>
    </w:lvl>
    <w:lvl w:ilvl="3" w:tplc="04080001" w:tentative="1">
      <w:start w:val="1"/>
      <w:numFmt w:val="bullet"/>
      <w:lvlText w:val=""/>
      <w:lvlJc w:val="left"/>
      <w:pPr>
        <w:tabs>
          <w:tab w:val="num" w:pos="3600"/>
        </w:tabs>
        <w:ind w:left="3600" w:hanging="360"/>
      </w:pPr>
      <w:rPr>
        <w:rFonts w:ascii="Symbol" w:hAnsi="Symbol" w:hint="default"/>
      </w:rPr>
    </w:lvl>
    <w:lvl w:ilvl="4" w:tplc="04080003" w:tentative="1">
      <w:start w:val="1"/>
      <w:numFmt w:val="bullet"/>
      <w:lvlText w:val="o"/>
      <w:lvlJc w:val="left"/>
      <w:pPr>
        <w:tabs>
          <w:tab w:val="num" w:pos="4320"/>
        </w:tabs>
        <w:ind w:left="4320" w:hanging="360"/>
      </w:pPr>
      <w:rPr>
        <w:rFonts w:ascii="Courier New" w:hAnsi="Courier New" w:hint="default"/>
      </w:rPr>
    </w:lvl>
    <w:lvl w:ilvl="5" w:tplc="04080005" w:tentative="1">
      <w:start w:val="1"/>
      <w:numFmt w:val="bullet"/>
      <w:lvlText w:val=""/>
      <w:lvlJc w:val="left"/>
      <w:pPr>
        <w:tabs>
          <w:tab w:val="num" w:pos="5040"/>
        </w:tabs>
        <w:ind w:left="5040" w:hanging="360"/>
      </w:pPr>
      <w:rPr>
        <w:rFonts w:ascii="Wingdings" w:hAnsi="Wingdings" w:hint="default"/>
      </w:rPr>
    </w:lvl>
    <w:lvl w:ilvl="6" w:tplc="04080001" w:tentative="1">
      <w:start w:val="1"/>
      <w:numFmt w:val="bullet"/>
      <w:lvlText w:val=""/>
      <w:lvlJc w:val="left"/>
      <w:pPr>
        <w:tabs>
          <w:tab w:val="num" w:pos="5760"/>
        </w:tabs>
        <w:ind w:left="5760" w:hanging="360"/>
      </w:pPr>
      <w:rPr>
        <w:rFonts w:ascii="Symbol" w:hAnsi="Symbol" w:hint="default"/>
      </w:rPr>
    </w:lvl>
    <w:lvl w:ilvl="7" w:tplc="04080003" w:tentative="1">
      <w:start w:val="1"/>
      <w:numFmt w:val="bullet"/>
      <w:lvlText w:val="o"/>
      <w:lvlJc w:val="left"/>
      <w:pPr>
        <w:tabs>
          <w:tab w:val="num" w:pos="6480"/>
        </w:tabs>
        <w:ind w:left="6480" w:hanging="360"/>
      </w:pPr>
      <w:rPr>
        <w:rFonts w:ascii="Courier New" w:hAnsi="Courier New" w:hint="default"/>
      </w:rPr>
    </w:lvl>
    <w:lvl w:ilvl="8" w:tplc="04080005" w:tentative="1">
      <w:start w:val="1"/>
      <w:numFmt w:val="bullet"/>
      <w:lvlText w:val=""/>
      <w:lvlJc w:val="left"/>
      <w:pPr>
        <w:tabs>
          <w:tab w:val="num" w:pos="7200"/>
        </w:tabs>
        <w:ind w:left="7200" w:hanging="360"/>
      </w:pPr>
      <w:rPr>
        <w:rFonts w:ascii="Wingdings" w:hAnsi="Wingdings" w:hint="default"/>
      </w:rPr>
    </w:lvl>
  </w:abstractNum>
  <w:abstractNum w:abstractNumId="11">
    <w:nsid w:val="2C2D076C"/>
    <w:multiLevelType w:val="hybridMultilevel"/>
    <w:tmpl w:val="46524CB2"/>
    <w:lvl w:ilvl="0" w:tplc="A6C8E7AC">
      <w:start w:val="2"/>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D891221"/>
    <w:multiLevelType w:val="singleLevel"/>
    <w:tmpl w:val="0408000F"/>
    <w:lvl w:ilvl="0">
      <w:start w:val="1"/>
      <w:numFmt w:val="decimal"/>
      <w:lvlText w:val="%1."/>
      <w:lvlJc w:val="left"/>
      <w:pPr>
        <w:tabs>
          <w:tab w:val="num" w:pos="360"/>
        </w:tabs>
        <w:ind w:left="360" w:hanging="360"/>
      </w:pPr>
    </w:lvl>
  </w:abstractNum>
  <w:abstractNum w:abstractNumId="13">
    <w:nsid w:val="30AE3B6F"/>
    <w:multiLevelType w:val="singleLevel"/>
    <w:tmpl w:val="51B4DE08"/>
    <w:lvl w:ilvl="0">
      <w:start w:val="1"/>
      <w:numFmt w:val="bullet"/>
      <w:lvlText w:val=""/>
      <w:lvlJc w:val="left"/>
      <w:pPr>
        <w:tabs>
          <w:tab w:val="num" w:pos="360"/>
        </w:tabs>
        <w:ind w:left="360" w:hanging="360"/>
      </w:pPr>
      <w:rPr>
        <w:rFonts w:ascii="Symbol" w:hAnsi="Symbol" w:hint="default"/>
        <w:color w:val="auto"/>
        <w:sz w:val="28"/>
      </w:rPr>
    </w:lvl>
  </w:abstractNum>
  <w:abstractNum w:abstractNumId="14">
    <w:nsid w:val="351C3557"/>
    <w:multiLevelType w:val="multilevel"/>
    <w:tmpl w:val="040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457B3353"/>
    <w:multiLevelType w:val="hybridMultilevel"/>
    <w:tmpl w:val="47724168"/>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6">
    <w:nsid w:val="53814F42"/>
    <w:multiLevelType w:val="hybridMultilevel"/>
    <w:tmpl w:val="B1CC73C2"/>
    <w:lvl w:ilvl="0" w:tplc="04080005">
      <w:start w:val="1"/>
      <w:numFmt w:val="bullet"/>
      <w:lvlText w:val=""/>
      <w:lvlJc w:val="left"/>
      <w:pPr>
        <w:ind w:left="1004" w:hanging="360"/>
      </w:pPr>
      <w:rPr>
        <w:rFonts w:ascii="Wingdings" w:hAnsi="Wingdings" w:hint="default"/>
      </w:rPr>
    </w:lvl>
    <w:lvl w:ilvl="1" w:tplc="04080003" w:tentative="1">
      <w:start w:val="1"/>
      <w:numFmt w:val="bullet"/>
      <w:lvlText w:val="o"/>
      <w:lvlJc w:val="left"/>
      <w:pPr>
        <w:ind w:left="1724" w:hanging="360"/>
      </w:pPr>
      <w:rPr>
        <w:rFonts w:ascii="Courier New" w:hAnsi="Courier New" w:cs="Courier New" w:hint="default"/>
      </w:rPr>
    </w:lvl>
    <w:lvl w:ilvl="2" w:tplc="04080005" w:tentative="1">
      <w:start w:val="1"/>
      <w:numFmt w:val="bullet"/>
      <w:lvlText w:val=""/>
      <w:lvlJc w:val="left"/>
      <w:pPr>
        <w:ind w:left="2444" w:hanging="360"/>
      </w:pPr>
      <w:rPr>
        <w:rFonts w:ascii="Wingdings" w:hAnsi="Wingdings" w:hint="default"/>
      </w:rPr>
    </w:lvl>
    <w:lvl w:ilvl="3" w:tplc="04080001" w:tentative="1">
      <w:start w:val="1"/>
      <w:numFmt w:val="bullet"/>
      <w:lvlText w:val=""/>
      <w:lvlJc w:val="left"/>
      <w:pPr>
        <w:ind w:left="3164" w:hanging="360"/>
      </w:pPr>
      <w:rPr>
        <w:rFonts w:ascii="Symbol" w:hAnsi="Symbol" w:hint="default"/>
      </w:rPr>
    </w:lvl>
    <w:lvl w:ilvl="4" w:tplc="04080003" w:tentative="1">
      <w:start w:val="1"/>
      <w:numFmt w:val="bullet"/>
      <w:lvlText w:val="o"/>
      <w:lvlJc w:val="left"/>
      <w:pPr>
        <w:ind w:left="3884" w:hanging="360"/>
      </w:pPr>
      <w:rPr>
        <w:rFonts w:ascii="Courier New" w:hAnsi="Courier New" w:cs="Courier New" w:hint="default"/>
      </w:rPr>
    </w:lvl>
    <w:lvl w:ilvl="5" w:tplc="04080005" w:tentative="1">
      <w:start w:val="1"/>
      <w:numFmt w:val="bullet"/>
      <w:lvlText w:val=""/>
      <w:lvlJc w:val="left"/>
      <w:pPr>
        <w:ind w:left="4604" w:hanging="360"/>
      </w:pPr>
      <w:rPr>
        <w:rFonts w:ascii="Wingdings" w:hAnsi="Wingdings" w:hint="default"/>
      </w:rPr>
    </w:lvl>
    <w:lvl w:ilvl="6" w:tplc="04080001" w:tentative="1">
      <w:start w:val="1"/>
      <w:numFmt w:val="bullet"/>
      <w:lvlText w:val=""/>
      <w:lvlJc w:val="left"/>
      <w:pPr>
        <w:ind w:left="5324" w:hanging="360"/>
      </w:pPr>
      <w:rPr>
        <w:rFonts w:ascii="Symbol" w:hAnsi="Symbol" w:hint="default"/>
      </w:rPr>
    </w:lvl>
    <w:lvl w:ilvl="7" w:tplc="04080003" w:tentative="1">
      <w:start w:val="1"/>
      <w:numFmt w:val="bullet"/>
      <w:lvlText w:val="o"/>
      <w:lvlJc w:val="left"/>
      <w:pPr>
        <w:ind w:left="6044" w:hanging="360"/>
      </w:pPr>
      <w:rPr>
        <w:rFonts w:ascii="Courier New" w:hAnsi="Courier New" w:cs="Courier New" w:hint="default"/>
      </w:rPr>
    </w:lvl>
    <w:lvl w:ilvl="8" w:tplc="04080005" w:tentative="1">
      <w:start w:val="1"/>
      <w:numFmt w:val="bullet"/>
      <w:lvlText w:val=""/>
      <w:lvlJc w:val="left"/>
      <w:pPr>
        <w:ind w:left="6764" w:hanging="360"/>
      </w:pPr>
      <w:rPr>
        <w:rFonts w:ascii="Wingdings" w:hAnsi="Wingdings" w:hint="default"/>
      </w:rPr>
    </w:lvl>
  </w:abstractNum>
  <w:abstractNum w:abstractNumId="17">
    <w:nsid w:val="53B87FF9"/>
    <w:multiLevelType w:val="singleLevel"/>
    <w:tmpl w:val="A184D30C"/>
    <w:lvl w:ilvl="0">
      <w:start w:val="1"/>
      <w:numFmt w:val="decimal"/>
      <w:lvlText w:val="%1."/>
      <w:lvlJc w:val="right"/>
      <w:pPr>
        <w:tabs>
          <w:tab w:val="num" w:pos="360"/>
        </w:tabs>
        <w:ind w:left="360" w:hanging="72"/>
      </w:pPr>
    </w:lvl>
  </w:abstractNum>
  <w:abstractNum w:abstractNumId="18">
    <w:nsid w:val="5E634173"/>
    <w:multiLevelType w:val="hybridMultilevel"/>
    <w:tmpl w:val="7724F9F6"/>
    <w:lvl w:ilvl="0" w:tplc="86CEEE10">
      <w:start w:val="1"/>
      <w:numFmt w:val="decimal"/>
      <w:lvlText w:val="%1."/>
      <w:lvlJc w:val="left"/>
      <w:pPr>
        <w:ind w:left="1080" w:hanging="360"/>
      </w:pPr>
      <w:rPr>
        <w:rFonts w:hint="default"/>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60741E5B"/>
    <w:multiLevelType w:val="hybridMultilevel"/>
    <w:tmpl w:val="3C2E138E"/>
    <w:lvl w:ilvl="0" w:tplc="8F68EEF4">
      <w:start w:val="1"/>
      <w:numFmt w:val="decimal"/>
      <w:lvlText w:val="%1."/>
      <w:lvlJc w:val="left"/>
      <w:pPr>
        <w:ind w:left="1070" w:hanging="360"/>
      </w:pPr>
      <w:rPr>
        <w:b w:val="0"/>
      </w:rPr>
    </w:lvl>
    <w:lvl w:ilvl="1" w:tplc="04080019">
      <w:start w:val="1"/>
      <w:numFmt w:val="decimal"/>
      <w:lvlText w:val="%2."/>
      <w:lvlJc w:val="left"/>
      <w:pPr>
        <w:tabs>
          <w:tab w:val="num" w:pos="1440"/>
        </w:tabs>
        <w:ind w:left="1440" w:hanging="360"/>
      </w:pPr>
    </w:lvl>
    <w:lvl w:ilvl="2" w:tplc="0408001B">
      <w:start w:val="1"/>
      <w:numFmt w:val="decimal"/>
      <w:lvlText w:val="%3."/>
      <w:lvlJc w:val="left"/>
      <w:pPr>
        <w:tabs>
          <w:tab w:val="num" w:pos="2160"/>
        </w:tabs>
        <w:ind w:left="2160" w:hanging="360"/>
      </w:pPr>
    </w:lvl>
    <w:lvl w:ilvl="3" w:tplc="0408000F">
      <w:start w:val="1"/>
      <w:numFmt w:val="decimal"/>
      <w:lvlText w:val="%4."/>
      <w:lvlJc w:val="left"/>
      <w:pPr>
        <w:tabs>
          <w:tab w:val="num" w:pos="2880"/>
        </w:tabs>
        <w:ind w:left="2880" w:hanging="360"/>
      </w:pPr>
    </w:lvl>
    <w:lvl w:ilvl="4" w:tplc="04080019">
      <w:start w:val="1"/>
      <w:numFmt w:val="decimal"/>
      <w:lvlText w:val="%5."/>
      <w:lvlJc w:val="left"/>
      <w:pPr>
        <w:tabs>
          <w:tab w:val="num" w:pos="3600"/>
        </w:tabs>
        <w:ind w:left="3600" w:hanging="360"/>
      </w:pPr>
    </w:lvl>
    <w:lvl w:ilvl="5" w:tplc="0408001B">
      <w:start w:val="1"/>
      <w:numFmt w:val="decimal"/>
      <w:lvlText w:val="%6."/>
      <w:lvlJc w:val="left"/>
      <w:pPr>
        <w:tabs>
          <w:tab w:val="num" w:pos="4320"/>
        </w:tabs>
        <w:ind w:left="4320" w:hanging="360"/>
      </w:pPr>
    </w:lvl>
    <w:lvl w:ilvl="6" w:tplc="0408000F">
      <w:start w:val="1"/>
      <w:numFmt w:val="decimal"/>
      <w:lvlText w:val="%7."/>
      <w:lvlJc w:val="left"/>
      <w:pPr>
        <w:tabs>
          <w:tab w:val="num" w:pos="5040"/>
        </w:tabs>
        <w:ind w:left="5040" w:hanging="360"/>
      </w:pPr>
    </w:lvl>
    <w:lvl w:ilvl="7" w:tplc="04080019">
      <w:start w:val="1"/>
      <w:numFmt w:val="decimal"/>
      <w:lvlText w:val="%8."/>
      <w:lvlJc w:val="left"/>
      <w:pPr>
        <w:tabs>
          <w:tab w:val="num" w:pos="5760"/>
        </w:tabs>
        <w:ind w:left="5760" w:hanging="360"/>
      </w:pPr>
    </w:lvl>
    <w:lvl w:ilvl="8" w:tplc="0408001B">
      <w:start w:val="1"/>
      <w:numFmt w:val="decimal"/>
      <w:lvlText w:val="%9."/>
      <w:lvlJc w:val="left"/>
      <w:pPr>
        <w:tabs>
          <w:tab w:val="num" w:pos="6480"/>
        </w:tabs>
        <w:ind w:left="6480" w:hanging="360"/>
      </w:pPr>
    </w:lvl>
  </w:abstractNum>
  <w:abstractNum w:abstractNumId="20">
    <w:nsid w:val="678935DD"/>
    <w:multiLevelType w:val="hybridMultilevel"/>
    <w:tmpl w:val="8CB453EA"/>
    <w:lvl w:ilvl="0" w:tplc="0408000B">
      <w:start w:val="1"/>
      <w:numFmt w:val="bullet"/>
      <w:lvlText w:val=""/>
      <w:lvlJc w:val="left"/>
      <w:pPr>
        <w:ind w:left="1931" w:hanging="360"/>
      </w:pPr>
      <w:rPr>
        <w:rFonts w:ascii="Wingdings" w:hAnsi="Wingdings" w:hint="default"/>
      </w:rPr>
    </w:lvl>
    <w:lvl w:ilvl="1" w:tplc="04080003" w:tentative="1">
      <w:start w:val="1"/>
      <w:numFmt w:val="bullet"/>
      <w:lvlText w:val="o"/>
      <w:lvlJc w:val="left"/>
      <w:pPr>
        <w:ind w:left="2651" w:hanging="360"/>
      </w:pPr>
      <w:rPr>
        <w:rFonts w:ascii="Courier New" w:hAnsi="Courier New" w:cs="Courier New" w:hint="default"/>
      </w:rPr>
    </w:lvl>
    <w:lvl w:ilvl="2" w:tplc="04080005" w:tentative="1">
      <w:start w:val="1"/>
      <w:numFmt w:val="bullet"/>
      <w:lvlText w:val=""/>
      <w:lvlJc w:val="left"/>
      <w:pPr>
        <w:ind w:left="3371" w:hanging="360"/>
      </w:pPr>
      <w:rPr>
        <w:rFonts w:ascii="Wingdings" w:hAnsi="Wingdings" w:hint="default"/>
      </w:rPr>
    </w:lvl>
    <w:lvl w:ilvl="3" w:tplc="04080001" w:tentative="1">
      <w:start w:val="1"/>
      <w:numFmt w:val="bullet"/>
      <w:lvlText w:val=""/>
      <w:lvlJc w:val="left"/>
      <w:pPr>
        <w:ind w:left="4091" w:hanging="360"/>
      </w:pPr>
      <w:rPr>
        <w:rFonts w:ascii="Symbol" w:hAnsi="Symbol" w:hint="default"/>
      </w:rPr>
    </w:lvl>
    <w:lvl w:ilvl="4" w:tplc="04080003" w:tentative="1">
      <w:start w:val="1"/>
      <w:numFmt w:val="bullet"/>
      <w:lvlText w:val="o"/>
      <w:lvlJc w:val="left"/>
      <w:pPr>
        <w:ind w:left="4811" w:hanging="360"/>
      </w:pPr>
      <w:rPr>
        <w:rFonts w:ascii="Courier New" w:hAnsi="Courier New" w:cs="Courier New" w:hint="default"/>
      </w:rPr>
    </w:lvl>
    <w:lvl w:ilvl="5" w:tplc="04080005" w:tentative="1">
      <w:start w:val="1"/>
      <w:numFmt w:val="bullet"/>
      <w:lvlText w:val=""/>
      <w:lvlJc w:val="left"/>
      <w:pPr>
        <w:ind w:left="5531" w:hanging="360"/>
      </w:pPr>
      <w:rPr>
        <w:rFonts w:ascii="Wingdings" w:hAnsi="Wingdings" w:hint="default"/>
      </w:rPr>
    </w:lvl>
    <w:lvl w:ilvl="6" w:tplc="04080001" w:tentative="1">
      <w:start w:val="1"/>
      <w:numFmt w:val="bullet"/>
      <w:lvlText w:val=""/>
      <w:lvlJc w:val="left"/>
      <w:pPr>
        <w:ind w:left="6251" w:hanging="360"/>
      </w:pPr>
      <w:rPr>
        <w:rFonts w:ascii="Symbol" w:hAnsi="Symbol" w:hint="default"/>
      </w:rPr>
    </w:lvl>
    <w:lvl w:ilvl="7" w:tplc="04080003" w:tentative="1">
      <w:start w:val="1"/>
      <w:numFmt w:val="bullet"/>
      <w:lvlText w:val="o"/>
      <w:lvlJc w:val="left"/>
      <w:pPr>
        <w:ind w:left="6971" w:hanging="360"/>
      </w:pPr>
      <w:rPr>
        <w:rFonts w:ascii="Courier New" w:hAnsi="Courier New" w:cs="Courier New" w:hint="default"/>
      </w:rPr>
    </w:lvl>
    <w:lvl w:ilvl="8" w:tplc="04080005" w:tentative="1">
      <w:start w:val="1"/>
      <w:numFmt w:val="bullet"/>
      <w:lvlText w:val=""/>
      <w:lvlJc w:val="left"/>
      <w:pPr>
        <w:ind w:left="7691" w:hanging="360"/>
      </w:pPr>
      <w:rPr>
        <w:rFonts w:ascii="Wingdings" w:hAnsi="Wingdings" w:hint="default"/>
      </w:rPr>
    </w:lvl>
  </w:abstractNum>
  <w:abstractNum w:abstractNumId="21">
    <w:nsid w:val="70D851D0"/>
    <w:multiLevelType w:val="multilevel"/>
    <w:tmpl w:val="0408001F"/>
    <w:lvl w:ilvl="0">
      <w:start w:val="1"/>
      <w:numFmt w:val="decimal"/>
      <w:lvlText w:val="%1."/>
      <w:lvlJc w:val="left"/>
      <w:pPr>
        <w:ind w:left="360" w:hanging="360"/>
      </w:pPr>
      <w:rPr>
        <w:b/>
        <w:sz w:val="24"/>
        <w:szCs w:val="24"/>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7C260846"/>
    <w:multiLevelType w:val="hybridMultilevel"/>
    <w:tmpl w:val="C60679BE"/>
    <w:lvl w:ilvl="0" w:tplc="04080005">
      <w:start w:val="1"/>
      <w:numFmt w:val="bullet"/>
      <w:lvlText w:val=""/>
      <w:lvlJc w:val="left"/>
      <w:pPr>
        <w:ind w:left="1146" w:hanging="360"/>
      </w:pPr>
      <w:rPr>
        <w:rFonts w:ascii="Wingdings" w:hAnsi="Wingdings" w:hint="default"/>
      </w:rPr>
    </w:lvl>
    <w:lvl w:ilvl="1" w:tplc="04080003" w:tentative="1">
      <w:start w:val="1"/>
      <w:numFmt w:val="bullet"/>
      <w:lvlText w:val="o"/>
      <w:lvlJc w:val="left"/>
      <w:pPr>
        <w:ind w:left="1866" w:hanging="360"/>
      </w:pPr>
      <w:rPr>
        <w:rFonts w:ascii="Courier New" w:hAnsi="Courier New" w:cs="Courier New" w:hint="default"/>
      </w:rPr>
    </w:lvl>
    <w:lvl w:ilvl="2" w:tplc="04080005" w:tentative="1">
      <w:start w:val="1"/>
      <w:numFmt w:val="bullet"/>
      <w:lvlText w:val=""/>
      <w:lvlJc w:val="left"/>
      <w:pPr>
        <w:ind w:left="2586" w:hanging="360"/>
      </w:pPr>
      <w:rPr>
        <w:rFonts w:ascii="Wingdings" w:hAnsi="Wingdings" w:hint="default"/>
      </w:rPr>
    </w:lvl>
    <w:lvl w:ilvl="3" w:tplc="04080001" w:tentative="1">
      <w:start w:val="1"/>
      <w:numFmt w:val="bullet"/>
      <w:lvlText w:val=""/>
      <w:lvlJc w:val="left"/>
      <w:pPr>
        <w:ind w:left="3306" w:hanging="360"/>
      </w:pPr>
      <w:rPr>
        <w:rFonts w:ascii="Symbol" w:hAnsi="Symbol" w:hint="default"/>
      </w:rPr>
    </w:lvl>
    <w:lvl w:ilvl="4" w:tplc="04080003" w:tentative="1">
      <w:start w:val="1"/>
      <w:numFmt w:val="bullet"/>
      <w:lvlText w:val="o"/>
      <w:lvlJc w:val="left"/>
      <w:pPr>
        <w:ind w:left="4026" w:hanging="360"/>
      </w:pPr>
      <w:rPr>
        <w:rFonts w:ascii="Courier New" w:hAnsi="Courier New" w:cs="Courier New" w:hint="default"/>
      </w:rPr>
    </w:lvl>
    <w:lvl w:ilvl="5" w:tplc="04080005" w:tentative="1">
      <w:start w:val="1"/>
      <w:numFmt w:val="bullet"/>
      <w:lvlText w:val=""/>
      <w:lvlJc w:val="left"/>
      <w:pPr>
        <w:ind w:left="4746" w:hanging="360"/>
      </w:pPr>
      <w:rPr>
        <w:rFonts w:ascii="Wingdings" w:hAnsi="Wingdings" w:hint="default"/>
      </w:rPr>
    </w:lvl>
    <w:lvl w:ilvl="6" w:tplc="04080001" w:tentative="1">
      <w:start w:val="1"/>
      <w:numFmt w:val="bullet"/>
      <w:lvlText w:val=""/>
      <w:lvlJc w:val="left"/>
      <w:pPr>
        <w:ind w:left="5466" w:hanging="360"/>
      </w:pPr>
      <w:rPr>
        <w:rFonts w:ascii="Symbol" w:hAnsi="Symbol" w:hint="default"/>
      </w:rPr>
    </w:lvl>
    <w:lvl w:ilvl="7" w:tplc="04080003" w:tentative="1">
      <w:start w:val="1"/>
      <w:numFmt w:val="bullet"/>
      <w:lvlText w:val="o"/>
      <w:lvlJc w:val="left"/>
      <w:pPr>
        <w:ind w:left="6186" w:hanging="360"/>
      </w:pPr>
      <w:rPr>
        <w:rFonts w:ascii="Courier New" w:hAnsi="Courier New" w:cs="Courier New" w:hint="default"/>
      </w:rPr>
    </w:lvl>
    <w:lvl w:ilvl="8" w:tplc="04080005" w:tentative="1">
      <w:start w:val="1"/>
      <w:numFmt w:val="bullet"/>
      <w:lvlText w:val=""/>
      <w:lvlJc w:val="left"/>
      <w:pPr>
        <w:ind w:left="6906" w:hanging="360"/>
      </w:pPr>
      <w:rPr>
        <w:rFonts w:ascii="Wingdings" w:hAnsi="Wingdings" w:hint="default"/>
      </w:rPr>
    </w:lvl>
  </w:abstractNum>
  <w:num w:numId="1">
    <w:abstractNumId w:val="12"/>
    <w:lvlOverride w:ilvl="0">
      <w:startOverride w:val="1"/>
    </w:lvlOverride>
  </w:num>
  <w:num w:numId="2">
    <w:abstractNumId w:val="7"/>
  </w:num>
  <w:num w:numId="3">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6"/>
  </w:num>
  <w:num w:numId="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5"/>
  </w:num>
  <w:num w:numId="9">
    <w:abstractNumId w:val="0"/>
  </w:num>
  <w:num w:numId="10">
    <w:abstractNumId w:val="18"/>
  </w:num>
  <w:num w:numId="11">
    <w:abstractNumId w:val="15"/>
  </w:num>
  <w:num w:numId="12">
    <w:abstractNumId w:val="13"/>
  </w:num>
  <w:num w:numId="13">
    <w:abstractNumId w:val="20"/>
  </w:num>
  <w:num w:numId="14">
    <w:abstractNumId w:val="9"/>
  </w:num>
  <w:num w:numId="15">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11"/>
  </w:num>
  <w:num w:numId="18">
    <w:abstractNumId w:val="4"/>
  </w:num>
  <w:num w:numId="19">
    <w:abstractNumId w:val="10"/>
  </w:num>
  <w:num w:numId="2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7"/>
  </w:num>
  <w:num w:numId="23">
    <w:abstractNumId w:val="2"/>
  </w:num>
  <w:num w:numId="24">
    <w:abstractNumId w:val="17"/>
  </w:num>
  <w:num w:numId="25">
    <w:abstractNumId w:val="3"/>
  </w:num>
  <w:num w:numId="26">
    <w:abstractNumId w:val="14"/>
  </w:num>
  <w:num w:numId="27">
    <w:abstractNumId w:val="17"/>
    <w:lvlOverride w:ilvl="0">
      <w:startOverride w:val="1"/>
    </w:lvlOverride>
  </w:num>
  <w:num w:numId="28">
    <w:abstractNumId w:val="21"/>
  </w:num>
  <w:num w:numId="29">
    <w:abstractNumId w:val="16"/>
  </w:num>
  <w:num w:numId="30">
    <w:abstractNumId w:val="7"/>
    <w:lvlOverride w:ilvl="0">
      <w:startOverride w:val="1"/>
    </w:lvlOverride>
  </w:num>
  <w:num w:numId="31">
    <w:abstractNumId w:val="22"/>
  </w:num>
  <w:num w:numId="32">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ttachedTemplate r:id="rId1"/>
  <w:defaultTabStop w:val="720"/>
  <w:characterSpacingControl w:val="doNotCompress"/>
  <w:footnotePr>
    <w:footnote w:id="0"/>
    <w:footnote w:id="1"/>
  </w:footnotePr>
  <w:endnotePr>
    <w:endnote w:id="0"/>
    <w:endnote w:id="1"/>
  </w:endnotePr>
  <w:compat/>
  <w:rsids>
    <w:rsidRoot w:val="00567023"/>
    <w:rsid w:val="00002D02"/>
    <w:rsid w:val="00002D3A"/>
    <w:rsid w:val="000032FF"/>
    <w:rsid w:val="00004D67"/>
    <w:rsid w:val="0000507B"/>
    <w:rsid w:val="00006D2A"/>
    <w:rsid w:val="00006EEC"/>
    <w:rsid w:val="00007438"/>
    <w:rsid w:val="00011F8D"/>
    <w:rsid w:val="00011FF9"/>
    <w:rsid w:val="00014B68"/>
    <w:rsid w:val="00014EA9"/>
    <w:rsid w:val="00022D57"/>
    <w:rsid w:val="00023F28"/>
    <w:rsid w:val="000270E0"/>
    <w:rsid w:val="000307B8"/>
    <w:rsid w:val="00033A26"/>
    <w:rsid w:val="0003541E"/>
    <w:rsid w:val="00037F54"/>
    <w:rsid w:val="000430D7"/>
    <w:rsid w:val="00043A71"/>
    <w:rsid w:val="00045EF0"/>
    <w:rsid w:val="00053BA2"/>
    <w:rsid w:val="00053DC6"/>
    <w:rsid w:val="000545BF"/>
    <w:rsid w:val="000566C5"/>
    <w:rsid w:val="000567AA"/>
    <w:rsid w:val="000579F8"/>
    <w:rsid w:val="00057F19"/>
    <w:rsid w:val="00061FFC"/>
    <w:rsid w:val="0006203D"/>
    <w:rsid w:val="00064422"/>
    <w:rsid w:val="0006780B"/>
    <w:rsid w:val="00070CC7"/>
    <w:rsid w:val="00071BA7"/>
    <w:rsid w:val="00071FCD"/>
    <w:rsid w:val="0007584D"/>
    <w:rsid w:val="00076326"/>
    <w:rsid w:val="0008042D"/>
    <w:rsid w:val="0008051A"/>
    <w:rsid w:val="00080D8D"/>
    <w:rsid w:val="000815FC"/>
    <w:rsid w:val="00081B49"/>
    <w:rsid w:val="00084203"/>
    <w:rsid w:val="000848E5"/>
    <w:rsid w:val="00084ADB"/>
    <w:rsid w:val="00084B2A"/>
    <w:rsid w:val="00086CA5"/>
    <w:rsid w:val="0008769E"/>
    <w:rsid w:val="00087A9A"/>
    <w:rsid w:val="000900A0"/>
    <w:rsid w:val="000907CE"/>
    <w:rsid w:val="0009113C"/>
    <w:rsid w:val="000948AB"/>
    <w:rsid w:val="000A02DB"/>
    <w:rsid w:val="000A100D"/>
    <w:rsid w:val="000A1E54"/>
    <w:rsid w:val="000A5F6F"/>
    <w:rsid w:val="000A607F"/>
    <w:rsid w:val="000A6950"/>
    <w:rsid w:val="000A6D9C"/>
    <w:rsid w:val="000B09B4"/>
    <w:rsid w:val="000B0ABD"/>
    <w:rsid w:val="000B26E6"/>
    <w:rsid w:val="000B5759"/>
    <w:rsid w:val="000B74ED"/>
    <w:rsid w:val="000B7E5A"/>
    <w:rsid w:val="000C219E"/>
    <w:rsid w:val="000C2F52"/>
    <w:rsid w:val="000C7091"/>
    <w:rsid w:val="000C7666"/>
    <w:rsid w:val="000C7A8A"/>
    <w:rsid w:val="000D0D55"/>
    <w:rsid w:val="000D0FE9"/>
    <w:rsid w:val="000D188D"/>
    <w:rsid w:val="000D2519"/>
    <w:rsid w:val="000D2B5E"/>
    <w:rsid w:val="000D40A5"/>
    <w:rsid w:val="000D5E4C"/>
    <w:rsid w:val="000D6BA1"/>
    <w:rsid w:val="000D7752"/>
    <w:rsid w:val="000E1299"/>
    <w:rsid w:val="000E493E"/>
    <w:rsid w:val="000E7CB8"/>
    <w:rsid w:val="000F026B"/>
    <w:rsid w:val="000F06EB"/>
    <w:rsid w:val="000F0C5E"/>
    <w:rsid w:val="000F131E"/>
    <w:rsid w:val="000F2846"/>
    <w:rsid w:val="000F3C12"/>
    <w:rsid w:val="000F5CC4"/>
    <w:rsid w:val="00103978"/>
    <w:rsid w:val="00103DF9"/>
    <w:rsid w:val="0010464C"/>
    <w:rsid w:val="001056C2"/>
    <w:rsid w:val="00106A8C"/>
    <w:rsid w:val="00110815"/>
    <w:rsid w:val="0011460C"/>
    <w:rsid w:val="001151E3"/>
    <w:rsid w:val="00125590"/>
    <w:rsid w:val="00127610"/>
    <w:rsid w:val="00130A39"/>
    <w:rsid w:val="00132698"/>
    <w:rsid w:val="0013274C"/>
    <w:rsid w:val="0013550F"/>
    <w:rsid w:val="00135640"/>
    <w:rsid w:val="001358D0"/>
    <w:rsid w:val="00135B5C"/>
    <w:rsid w:val="0014089A"/>
    <w:rsid w:val="001418F4"/>
    <w:rsid w:val="00142676"/>
    <w:rsid w:val="00142D35"/>
    <w:rsid w:val="00150AA7"/>
    <w:rsid w:val="00153C3C"/>
    <w:rsid w:val="00153D89"/>
    <w:rsid w:val="0016117C"/>
    <w:rsid w:val="001618DD"/>
    <w:rsid w:val="00162601"/>
    <w:rsid w:val="00162AAB"/>
    <w:rsid w:val="00163323"/>
    <w:rsid w:val="001638F4"/>
    <w:rsid w:val="001679A6"/>
    <w:rsid w:val="001679AC"/>
    <w:rsid w:val="00170E54"/>
    <w:rsid w:val="0017234C"/>
    <w:rsid w:val="00172A3E"/>
    <w:rsid w:val="001754C2"/>
    <w:rsid w:val="001755A8"/>
    <w:rsid w:val="00176CA1"/>
    <w:rsid w:val="00183EAF"/>
    <w:rsid w:val="0018486F"/>
    <w:rsid w:val="00186AC4"/>
    <w:rsid w:val="00186D4D"/>
    <w:rsid w:val="001945C3"/>
    <w:rsid w:val="001A3F66"/>
    <w:rsid w:val="001A545A"/>
    <w:rsid w:val="001A5EC3"/>
    <w:rsid w:val="001A6474"/>
    <w:rsid w:val="001A66ED"/>
    <w:rsid w:val="001B2006"/>
    <w:rsid w:val="001B535A"/>
    <w:rsid w:val="001B541A"/>
    <w:rsid w:val="001C13ED"/>
    <w:rsid w:val="001C2C30"/>
    <w:rsid w:val="001C2D29"/>
    <w:rsid w:val="001C4A59"/>
    <w:rsid w:val="001C6997"/>
    <w:rsid w:val="001D11B2"/>
    <w:rsid w:val="001D3441"/>
    <w:rsid w:val="001D4E13"/>
    <w:rsid w:val="001D57C4"/>
    <w:rsid w:val="001D5A21"/>
    <w:rsid w:val="001D70E1"/>
    <w:rsid w:val="001D75EF"/>
    <w:rsid w:val="001E24F1"/>
    <w:rsid w:val="001E3B47"/>
    <w:rsid w:val="001E491A"/>
    <w:rsid w:val="001E75D2"/>
    <w:rsid w:val="001E7789"/>
    <w:rsid w:val="001F02CA"/>
    <w:rsid w:val="001F4181"/>
    <w:rsid w:val="001F4B84"/>
    <w:rsid w:val="001F5EF1"/>
    <w:rsid w:val="001F72F0"/>
    <w:rsid w:val="00202D2C"/>
    <w:rsid w:val="00205E87"/>
    <w:rsid w:val="002069DB"/>
    <w:rsid w:val="00210448"/>
    <w:rsid w:val="00216818"/>
    <w:rsid w:val="00217784"/>
    <w:rsid w:val="00217A7E"/>
    <w:rsid w:val="00224959"/>
    <w:rsid w:val="0022791E"/>
    <w:rsid w:val="00231E6B"/>
    <w:rsid w:val="002340EF"/>
    <w:rsid w:val="00234269"/>
    <w:rsid w:val="00234E3F"/>
    <w:rsid w:val="00236083"/>
    <w:rsid w:val="00236932"/>
    <w:rsid w:val="002369F9"/>
    <w:rsid w:val="00237311"/>
    <w:rsid w:val="00241F97"/>
    <w:rsid w:val="00241FF5"/>
    <w:rsid w:val="00243A6F"/>
    <w:rsid w:val="00247450"/>
    <w:rsid w:val="002475F5"/>
    <w:rsid w:val="00250FA7"/>
    <w:rsid w:val="0025628C"/>
    <w:rsid w:val="002576E5"/>
    <w:rsid w:val="00260637"/>
    <w:rsid w:val="00264C3D"/>
    <w:rsid w:val="002651E0"/>
    <w:rsid w:val="00265210"/>
    <w:rsid w:val="00266CAB"/>
    <w:rsid w:val="00267449"/>
    <w:rsid w:val="00270186"/>
    <w:rsid w:val="0027210E"/>
    <w:rsid w:val="00272222"/>
    <w:rsid w:val="002807DA"/>
    <w:rsid w:val="002807FA"/>
    <w:rsid w:val="002842FB"/>
    <w:rsid w:val="00285FA9"/>
    <w:rsid w:val="0029061B"/>
    <w:rsid w:val="00291981"/>
    <w:rsid w:val="00292FB3"/>
    <w:rsid w:val="0029540D"/>
    <w:rsid w:val="00296344"/>
    <w:rsid w:val="00297999"/>
    <w:rsid w:val="00297B04"/>
    <w:rsid w:val="002A01F6"/>
    <w:rsid w:val="002A06D7"/>
    <w:rsid w:val="002A2A94"/>
    <w:rsid w:val="002A3195"/>
    <w:rsid w:val="002A37B4"/>
    <w:rsid w:val="002A40E4"/>
    <w:rsid w:val="002A6464"/>
    <w:rsid w:val="002A6ECE"/>
    <w:rsid w:val="002B0BD0"/>
    <w:rsid w:val="002B154E"/>
    <w:rsid w:val="002B2730"/>
    <w:rsid w:val="002B339F"/>
    <w:rsid w:val="002B4985"/>
    <w:rsid w:val="002B4B3E"/>
    <w:rsid w:val="002B7955"/>
    <w:rsid w:val="002C0207"/>
    <w:rsid w:val="002C2154"/>
    <w:rsid w:val="002C2867"/>
    <w:rsid w:val="002C2A7C"/>
    <w:rsid w:val="002C3628"/>
    <w:rsid w:val="002C5053"/>
    <w:rsid w:val="002C5DED"/>
    <w:rsid w:val="002C7B23"/>
    <w:rsid w:val="002D031D"/>
    <w:rsid w:val="002D4A8E"/>
    <w:rsid w:val="002D64A4"/>
    <w:rsid w:val="002D7271"/>
    <w:rsid w:val="002E2C8E"/>
    <w:rsid w:val="002E4006"/>
    <w:rsid w:val="002E428B"/>
    <w:rsid w:val="002E7A23"/>
    <w:rsid w:val="002F50CB"/>
    <w:rsid w:val="002F6213"/>
    <w:rsid w:val="00301E77"/>
    <w:rsid w:val="00303AFA"/>
    <w:rsid w:val="00306062"/>
    <w:rsid w:val="0030620D"/>
    <w:rsid w:val="00306B82"/>
    <w:rsid w:val="00310980"/>
    <w:rsid w:val="0031124A"/>
    <w:rsid w:val="003122BB"/>
    <w:rsid w:val="003124DC"/>
    <w:rsid w:val="00313752"/>
    <w:rsid w:val="00313DE0"/>
    <w:rsid w:val="00315F50"/>
    <w:rsid w:val="0031682D"/>
    <w:rsid w:val="00316D81"/>
    <w:rsid w:val="00316F52"/>
    <w:rsid w:val="00317718"/>
    <w:rsid w:val="00322AEF"/>
    <w:rsid w:val="003250EC"/>
    <w:rsid w:val="00325347"/>
    <w:rsid w:val="003302CA"/>
    <w:rsid w:val="00334635"/>
    <w:rsid w:val="003349BC"/>
    <w:rsid w:val="003350C1"/>
    <w:rsid w:val="003355D6"/>
    <w:rsid w:val="00335833"/>
    <w:rsid w:val="0034425A"/>
    <w:rsid w:val="0034489B"/>
    <w:rsid w:val="003455B6"/>
    <w:rsid w:val="00347DFE"/>
    <w:rsid w:val="00352E94"/>
    <w:rsid w:val="00353531"/>
    <w:rsid w:val="00353B70"/>
    <w:rsid w:val="00354078"/>
    <w:rsid w:val="003553A2"/>
    <w:rsid w:val="00355DBF"/>
    <w:rsid w:val="00360AC1"/>
    <w:rsid w:val="003616B2"/>
    <w:rsid w:val="003622BD"/>
    <w:rsid w:val="003643F8"/>
    <w:rsid w:val="0036642F"/>
    <w:rsid w:val="0036780D"/>
    <w:rsid w:val="00372105"/>
    <w:rsid w:val="00376068"/>
    <w:rsid w:val="003773C8"/>
    <w:rsid w:val="00377561"/>
    <w:rsid w:val="00380564"/>
    <w:rsid w:val="0038228F"/>
    <w:rsid w:val="00383D3E"/>
    <w:rsid w:val="0038533A"/>
    <w:rsid w:val="003858D1"/>
    <w:rsid w:val="00385D03"/>
    <w:rsid w:val="0038633A"/>
    <w:rsid w:val="0038729E"/>
    <w:rsid w:val="0039055F"/>
    <w:rsid w:val="003931F8"/>
    <w:rsid w:val="003962C0"/>
    <w:rsid w:val="00397256"/>
    <w:rsid w:val="003A08C9"/>
    <w:rsid w:val="003A537A"/>
    <w:rsid w:val="003A6E00"/>
    <w:rsid w:val="003A7291"/>
    <w:rsid w:val="003A7348"/>
    <w:rsid w:val="003B3B55"/>
    <w:rsid w:val="003B417C"/>
    <w:rsid w:val="003B4E62"/>
    <w:rsid w:val="003C0187"/>
    <w:rsid w:val="003C0F46"/>
    <w:rsid w:val="003C7223"/>
    <w:rsid w:val="003C7A11"/>
    <w:rsid w:val="003D019E"/>
    <w:rsid w:val="003D4A1D"/>
    <w:rsid w:val="003D5557"/>
    <w:rsid w:val="003D5866"/>
    <w:rsid w:val="003D6F37"/>
    <w:rsid w:val="003D753F"/>
    <w:rsid w:val="003E26DD"/>
    <w:rsid w:val="003E27F5"/>
    <w:rsid w:val="003E323B"/>
    <w:rsid w:val="003E5115"/>
    <w:rsid w:val="003E6D83"/>
    <w:rsid w:val="003F106E"/>
    <w:rsid w:val="003F1822"/>
    <w:rsid w:val="003F4D2A"/>
    <w:rsid w:val="003F6490"/>
    <w:rsid w:val="003F71B2"/>
    <w:rsid w:val="003F7AFA"/>
    <w:rsid w:val="0040105D"/>
    <w:rsid w:val="00403783"/>
    <w:rsid w:val="00405A22"/>
    <w:rsid w:val="00405EDD"/>
    <w:rsid w:val="004072C4"/>
    <w:rsid w:val="0041064B"/>
    <w:rsid w:val="00413D02"/>
    <w:rsid w:val="00414BC2"/>
    <w:rsid w:val="0041751A"/>
    <w:rsid w:val="004200DD"/>
    <w:rsid w:val="004229EC"/>
    <w:rsid w:val="00423244"/>
    <w:rsid w:val="00425A3B"/>
    <w:rsid w:val="004304F6"/>
    <w:rsid w:val="0043131F"/>
    <w:rsid w:val="00431731"/>
    <w:rsid w:val="004353AD"/>
    <w:rsid w:val="004357B6"/>
    <w:rsid w:val="00436105"/>
    <w:rsid w:val="00443845"/>
    <w:rsid w:val="00445BE9"/>
    <w:rsid w:val="0044720E"/>
    <w:rsid w:val="00447773"/>
    <w:rsid w:val="00447ED8"/>
    <w:rsid w:val="00450CE1"/>
    <w:rsid w:val="00452B1B"/>
    <w:rsid w:val="00453FB8"/>
    <w:rsid w:val="00456A19"/>
    <w:rsid w:val="00457077"/>
    <w:rsid w:val="0045735F"/>
    <w:rsid w:val="0045787F"/>
    <w:rsid w:val="0046033D"/>
    <w:rsid w:val="004603CF"/>
    <w:rsid w:val="00461FDD"/>
    <w:rsid w:val="00462BEC"/>
    <w:rsid w:val="00463875"/>
    <w:rsid w:val="004652B7"/>
    <w:rsid w:val="00465866"/>
    <w:rsid w:val="00465BFC"/>
    <w:rsid w:val="00465DD6"/>
    <w:rsid w:val="004701C0"/>
    <w:rsid w:val="0047228C"/>
    <w:rsid w:val="00473855"/>
    <w:rsid w:val="00474661"/>
    <w:rsid w:val="0047523A"/>
    <w:rsid w:val="004765C9"/>
    <w:rsid w:val="00480693"/>
    <w:rsid w:val="00482C0F"/>
    <w:rsid w:val="004839E8"/>
    <w:rsid w:val="0048540B"/>
    <w:rsid w:val="00486044"/>
    <w:rsid w:val="00486E7F"/>
    <w:rsid w:val="00490E8F"/>
    <w:rsid w:val="00496C56"/>
    <w:rsid w:val="004A137B"/>
    <w:rsid w:val="004A2B4B"/>
    <w:rsid w:val="004A2ED3"/>
    <w:rsid w:val="004A4E74"/>
    <w:rsid w:val="004A6EDA"/>
    <w:rsid w:val="004A6FE5"/>
    <w:rsid w:val="004B0563"/>
    <w:rsid w:val="004B22C0"/>
    <w:rsid w:val="004B33CD"/>
    <w:rsid w:val="004B48F9"/>
    <w:rsid w:val="004C275B"/>
    <w:rsid w:val="004C542E"/>
    <w:rsid w:val="004C663A"/>
    <w:rsid w:val="004C71BF"/>
    <w:rsid w:val="004D080D"/>
    <w:rsid w:val="004D0C61"/>
    <w:rsid w:val="004D5A2F"/>
    <w:rsid w:val="004D6003"/>
    <w:rsid w:val="004D7B95"/>
    <w:rsid w:val="004D7FCD"/>
    <w:rsid w:val="004E308E"/>
    <w:rsid w:val="004E4C94"/>
    <w:rsid w:val="004E4FFD"/>
    <w:rsid w:val="004E52AE"/>
    <w:rsid w:val="004E62DE"/>
    <w:rsid w:val="004E7E44"/>
    <w:rsid w:val="004F016A"/>
    <w:rsid w:val="004F2C52"/>
    <w:rsid w:val="004F3C25"/>
    <w:rsid w:val="004F67E7"/>
    <w:rsid w:val="004F6B7C"/>
    <w:rsid w:val="0050198A"/>
    <w:rsid w:val="005030C5"/>
    <w:rsid w:val="005034AF"/>
    <w:rsid w:val="00503A34"/>
    <w:rsid w:val="00503F26"/>
    <w:rsid w:val="00504AE1"/>
    <w:rsid w:val="005053C0"/>
    <w:rsid w:val="00505534"/>
    <w:rsid w:val="00506BAE"/>
    <w:rsid w:val="00513D44"/>
    <w:rsid w:val="00513DB1"/>
    <w:rsid w:val="00514C31"/>
    <w:rsid w:val="00515B53"/>
    <w:rsid w:val="00516894"/>
    <w:rsid w:val="00516921"/>
    <w:rsid w:val="005179CA"/>
    <w:rsid w:val="00521660"/>
    <w:rsid w:val="00521CD9"/>
    <w:rsid w:val="005239A0"/>
    <w:rsid w:val="005245AE"/>
    <w:rsid w:val="005261EA"/>
    <w:rsid w:val="00527BF7"/>
    <w:rsid w:val="005329F8"/>
    <w:rsid w:val="00534FC6"/>
    <w:rsid w:val="005352F7"/>
    <w:rsid w:val="005402BC"/>
    <w:rsid w:val="00541FA4"/>
    <w:rsid w:val="0054319B"/>
    <w:rsid w:val="00544DF8"/>
    <w:rsid w:val="00545182"/>
    <w:rsid w:val="00545466"/>
    <w:rsid w:val="0054673B"/>
    <w:rsid w:val="00547AF5"/>
    <w:rsid w:val="005512E7"/>
    <w:rsid w:val="005515F0"/>
    <w:rsid w:val="0055221C"/>
    <w:rsid w:val="0055584E"/>
    <w:rsid w:val="00557648"/>
    <w:rsid w:val="0056045B"/>
    <w:rsid w:val="0056251C"/>
    <w:rsid w:val="005650D7"/>
    <w:rsid w:val="005657E3"/>
    <w:rsid w:val="00567023"/>
    <w:rsid w:val="00572706"/>
    <w:rsid w:val="00572850"/>
    <w:rsid w:val="005763CD"/>
    <w:rsid w:val="00576ADC"/>
    <w:rsid w:val="005826A3"/>
    <w:rsid w:val="0058430B"/>
    <w:rsid w:val="005878F1"/>
    <w:rsid w:val="005900A3"/>
    <w:rsid w:val="005905F8"/>
    <w:rsid w:val="005907BE"/>
    <w:rsid w:val="0059184C"/>
    <w:rsid w:val="00594BA9"/>
    <w:rsid w:val="0059570A"/>
    <w:rsid w:val="00595AD4"/>
    <w:rsid w:val="005962D7"/>
    <w:rsid w:val="005A0CBB"/>
    <w:rsid w:val="005A257E"/>
    <w:rsid w:val="005A445E"/>
    <w:rsid w:val="005A50AE"/>
    <w:rsid w:val="005B0DD1"/>
    <w:rsid w:val="005B1FA2"/>
    <w:rsid w:val="005B39AB"/>
    <w:rsid w:val="005B45F1"/>
    <w:rsid w:val="005B510B"/>
    <w:rsid w:val="005C2953"/>
    <w:rsid w:val="005C7280"/>
    <w:rsid w:val="005D264E"/>
    <w:rsid w:val="005D412B"/>
    <w:rsid w:val="005D562A"/>
    <w:rsid w:val="005D6945"/>
    <w:rsid w:val="005E2640"/>
    <w:rsid w:val="005E49CC"/>
    <w:rsid w:val="005E4E90"/>
    <w:rsid w:val="005E5F21"/>
    <w:rsid w:val="005F2229"/>
    <w:rsid w:val="005F3E0B"/>
    <w:rsid w:val="005F4366"/>
    <w:rsid w:val="005F527A"/>
    <w:rsid w:val="005F680A"/>
    <w:rsid w:val="006008DE"/>
    <w:rsid w:val="00601809"/>
    <w:rsid w:val="006044C5"/>
    <w:rsid w:val="00605CAA"/>
    <w:rsid w:val="00605FD8"/>
    <w:rsid w:val="00605FDA"/>
    <w:rsid w:val="006068F6"/>
    <w:rsid w:val="00606FC6"/>
    <w:rsid w:val="006073E6"/>
    <w:rsid w:val="006144BF"/>
    <w:rsid w:val="006205CE"/>
    <w:rsid w:val="0062118D"/>
    <w:rsid w:val="00621459"/>
    <w:rsid w:val="00621B56"/>
    <w:rsid w:val="00623202"/>
    <w:rsid w:val="006267CB"/>
    <w:rsid w:val="0062781E"/>
    <w:rsid w:val="00627853"/>
    <w:rsid w:val="00627D21"/>
    <w:rsid w:val="00627D26"/>
    <w:rsid w:val="0063227A"/>
    <w:rsid w:val="00632435"/>
    <w:rsid w:val="00632DBC"/>
    <w:rsid w:val="00636F17"/>
    <w:rsid w:val="00636F45"/>
    <w:rsid w:val="00643F27"/>
    <w:rsid w:val="006440F5"/>
    <w:rsid w:val="00644FCD"/>
    <w:rsid w:val="006453AB"/>
    <w:rsid w:val="0064633D"/>
    <w:rsid w:val="00646A4A"/>
    <w:rsid w:val="00650C82"/>
    <w:rsid w:val="00651280"/>
    <w:rsid w:val="0065205F"/>
    <w:rsid w:val="00653F6B"/>
    <w:rsid w:val="006568A2"/>
    <w:rsid w:val="00663699"/>
    <w:rsid w:val="006645D0"/>
    <w:rsid w:val="00664750"/>
    <w:rsid w:val="00665839"/>
    <w:rsid w:val="00665D95"/>
    <w:rsid w:val="0066685F"/>
    <w:rsid w:val="006671C4"/>
    <w:rsid w:val="006675D9"/>
    <w:rsid w:val="0066782F"/>
    <w:rsid w:val="0067053D"/>
    <w:rsid w:val="006728D6"/>
    <w:rsid w:val="00677F06"/>
    <w:rsid w:val="00680A13"/>
    <w:rsid w:val="00681AF2"/>
    <w:rsid w:val="0068378E"/>
    <w:rsid w:val="006838BF"/>
    <w:rsid w:val="0068513B"/>
    <w:rsid w:val="00686515"/>
    <w:rsid w:val="0068730D"/>
    <w:rsid w:val="00687336"/>
    <w:rsid w:val="006916BD"/>
    <w:rsid w:val="006927CF"/>
    <w:rsid w:val="00693F0A"/>
    <w:rsid w:val="00696FA1"/>
    <w:rsid w:val="006A0251"/>
    <w:rsid w:val="006A04F5"/>
    <w:rsid w:val="006A2953"/>
    <w:rsid w:val="006A2A19"/>
    <w:rsid w:val="006A3DEF"/>
    <w:rsid w:val="006A420A"/>
    <w:rsid w:val="006A6FF0"/>
    <w:rsid w:val="006A7FBC"/>
    <w:rsid w:val="006B074B"/>
    <w:rsid w:val="006B2314"/>
    <w:rsid w:val="006B25C2"/>
    <w:rsid w:val="006B3FC9"/>
    <w:rsid w:val="006B3FF2"/>
    <w:rsid w:val="006B5A6D"/>
    <w:rsid w:val="006C0AEB"/>
    <w:rsid w:val="006C10C3"/>
    <w:rsid w:val="006C1755"/>
    <w:rsid w:val="006C4FA1"/>
    <w:rsid w:val="006C5653"/>
    <w:rsid w:val="006C62B5"/>
    <w:rsid w:val="006C6F86"/>
    <w:rsid w:val="006D2D31"/>
    <w:rsid w:val="006D3CEB"/>
    <w:rsid w:val="006D4C6C"/>
    <w:rsid w:val="006D6556"/>
    <w:rsid w:val="006D7277"/>
    <w:rsid w:val="006E068C"/>
    <w:rsid w:val="006E090D"/>
    <w:rsid w:val="006E29AD"/>
    <w:rsid w:val="006E2E9B"/>
    <w:rsid w:val="006E43C5"/>
    <w:rsid w:val="006E4C22"/>
    <w:rsid w:val="006E4E80"/>
    <w:rsid w:val="006E5161"/>
    <w:rsid w:val="006E5DDD"/>
    <w:rsid w:val="006E644B"/>
    <w:rsid w:val="006E7FA5"/>
    <w:rsid w:val="006F0004"/>
    <w:rsid w:val="006F3BB4"/>
    <w:rsid w:val="006F5A81"/>
    <w:rsid w:val="00700193"/>
    <w:rsid w:val="00700494"/>
    <w:rsid w:val="00701AC0"/>
    <w:rsid w:val="00702D4A"/>
    <w:rsid w:val="00702E5D"/>
    <w:rsid w:val="00707A9A"/>
    <w:rsid w:val="007104B5"/>
    <w:rsid w:val="00712147"/>
    <w:rsid w:val="00713278"/>
    <w:rsid w:val="00713F5A"/>
    <w:rsid w:val="00715D64"/>
    <w:rsid w:val="00720FAC"/>
    <w:rsid w:val="00723106"/>
    <w:rsid w:val="007232BE"/>
    <w:rsid w:val="00725CE7"/>
    <w:rsid w:val="00726B62"/>
    <w:rsid w:val="0072717B"/>
    <w:rsid w:val="00730A1B"/>
    <w:rsid w:val="00731926"/>
    <w:rsid w:val="00732F95"/>
    <w:rsid w:val="00734135"/>
    <w:rsid w:val="007361F8"/>
    <w:rsid w:val="00736B5F"/>
    <w:rsid w:val="007403BE"/>
    <w:rsid w:val="00741044"/>
    <w:rsid w:val="00745F77"/>
    <w:rsid w:val="0075077F"/>
    <w:rsid w:val="00751895"/>
    <w:rsid w:val="00751E61"/>
    <w:rsid w:val="0075355A"/>
    <w:rsid w:val="00753CD9"/>
    <w:rsid w:val="00753DDF"/>
    <w:rsid w:val="00754F62"/>
    <w:rsid w:val="00760E9D"/>
    <w:rsid w:val="0076257A"/>
    <w:rsid w:val="007643CD"/>
    <w:rsid w:val="00765DEF"/>
    <w:rsid w:val="0076644C"/>
    <w:rsid w:val="00771296"/>
    <w:rsid w:val="00772199"/>
    <w:rsid w:val="00773C95"/>
    <w:rsid w:val="00773D7A"/>
    <w:rsid w:val="00784095"/>
    <w:rsid w:val="00784500"/>
    <w:rsid w:val="0078463B"/>
    <w:rsid w:val="00787906"/>
    <w:rsid w:val="00793097"/>
    <w:rsid w:val="00794B0D"/>
    <w:rsid w:val="00797AE8"/>
    <w:rsid w:val="007A4FFA"/>
    <w:rsid w:val="007A599C"/>
    <w:rsid w:val="007B191B"/>
    <w:rsid w:val="007B4F36"/>
    <w:rsid w:val="007B6B72"/>
    <w:rsid w:val="007B7492"/>
    <w:rsid w:val="007B78F7"/>
    <w:rsid w:val="007C37CD"/>
    <w:rsid w:val="007C6055"/>
    <w:rsid w:val="007C6DED"/>
    <w:rsid w:val="007C7191"/>
    <w:rsid w:val="007D0C1B"/>
    <w:rsid w:val="007D31AA"/>
    <w:rsid w:val="007D3F03"/>
    <w:rsid w:val="007D4ADD"/>
    <w:rsid w:val="007D5A4D"/>
    <w:rsid w:val="007D65CA"/>
    <w:rsid w:val="007D6875"/>
    <w:rsid w:val="007D7DED"/>
    <w:rsid w:val="007E5966"/>
    <w:rsid w:val="007E6049"/>
    <w:rsid w:val="007E61C9"/>
    <w:rsid w:val="007E6729"/>
    <w:rsid w:val="007F2B90"/>
    <w:rsid w:val="007F2B92"/>
    <w:rsid w:val="007F379B"/>
    <w:rsid w:val="007F4BBD"/>
    <w:rsid w:val="007F6271"/>
    <w:rsid w:val="007F65B8"/>
    <w:rsid w:val="00803798"/>
    <w:rsid w:val="00804455"/>
    <w:rsid w:val="00805054"/>
    <w:rsid w:val="008059D8"/>
    <w:rsid w:val="00805E17"/>
    <w:rsid w:val="00811688"/>
    <w:rsid w:val="00815004"/>
    <w:rsid w:val="008152C5"/>
    <w:rsid w:val="00817A86"/>
    <w:rsid w:val="008216F6"/>
    <w:rsid w:val="00822141"/>
    <w:rsid w:val="00822EFF"/>
    <w:rsid w:val="008238AD"/>
    <w:rsid w:val="008249C5"/>
    <w:rsid w:val="00824ABB"/>
    <w:rsid w:val="00824BDE"/>
    <w:rsid w:val="00825C97"/>
    <w:rsid w:val="00826340"/>
    <w:rsid w:val="0082670E"/>
    <w:rsid w:val="0082689B"/>
    <w:rsid w:val="008271C8"/>
    <w:rsid w:val="0083021D"/>
    <w:rsid w:val="00832563"/>
    <w:rsid w:val="00836EB9"/>
    <w:rsid w:val="00845F74"/>
    <w:rsid w:val="00847CC2"/>
    <w:rsid w:val="00850269"/>
    <w:rsid w:val="00850575"/>
    <w:rsid w:val="00850873"/>
    <w:rsid w:val="00851235"/>
    <w:rsid w:val="0085206E"/>
    <w:rsid w:val="00852814"/>
    <w:rsid w:val="00852E05"/>
    <w:rsid w:val="00855963"/>
    <w:rsid w:val="00860ABE"/>
    <w:rsid w:val="00860B85"/>
    <w:rsid w:val="008612C9"/>
    <w:rsid w:val="008613FA"/>
    <w:rsid w:val="00862040"/>
    <w:rsid w:val="008623CC"/>
    <w:rsid w:val="008634F7"/>
    <w:rsid w:val="00863918"/>
    <w:rsid w:val="008642D9"/>
    <w:rsid w:val="00865D91"/>
    <w:rsid w:val="00866133"/>
    <w:rsid w:val="0086771B"/>
    <w:rsid w:val="00867FB1"/>
    <w:rsid w:val="008717FA"/>
    <w:rsid w:val="00873461"/>
    <w:rsid w:val="008749A3"/>
    <w:rsid w:val="008816F6"/>
    <w:rsid w:val="00881768"/>
    <w:rsid w:val="0089043D"/>
    <w:rsid w:val="008910EB"/>
    <w:rsid w:val="00894F26"/>
    <w:rsid w:val="00895C31"/>
    <w:rsid w:val="00895D01"/>
    <w:rsid w:val="008A1C12"/>
    <w:rsid w:val="008A27EB"/>
    <w:rsid w:val="008A6531"/>
    <w:rsid w:val="008A6D02"/>
    <w:rsid w:val="008B0A8B"/>
    <w:rsid w:val="008B0D99"/>
    <w:rsid w:val="008B2CBF"/>
    <w:rsid w:val="008B3877"/>
    <w:rsid w:val="008B5D30"/>
    <w:rsid w:val="008C0C2B"/>
    <w:rsid w:val="008C1FD2"/>
    <w:rsid w:val="008C2D32"/>
    <w:rsid w:val="008C314C"/>
    <w:rsid w:val="008C3535"/>
    <w:rsid w:val="008C567D"/>
    <w:rsid w:val="008C67DA"/>
    <w:rsid w:val="008D2B20"/>
    <w:rsid w:val="008D3105"/>
    <w:rsid w:val="008D7639"/>
    <w:rsid w:val="008E004C"/>
    <w:rsid w:val="008E2F22"/>
    <w:rsid w:val="008E468A"/>
    <w:rsid w:val="008E5043"/>
    <w:rsid w:val="008E64F9"/>
    <w:rsid w:val="008E7B4C"/>
    <w:rsid w:val="008F0314"/>
    <w:rsid w:val="008F1F78"/>
    <w:rsid w:val="008F473E"/>
    <w:rsid w:val="008F69E5"/>
    <w:rsid w:val="008F7B39"/>
    <w:rsid w:val="008F7FC5"/>
    <w:rsid w:val="009025E2"/>
    <w:rsid w:val="009103B4"/>
    <w:rsid w:val="00910E0A"/>
    <w:rsid w:val="00910EF2"/>
    <w:rsid w:val="0091207C"/>
    <w:rsid w:val="00912EB6"/>
    <w:rsid w:val="009145E0"/>
    <w:rsid w:val="0091531A"/>
    <w:rsid w:val="00916746"/>
    <w:rsid w:val="009203F3"/>
    <w:rsid w:val="00921D6A"/>
    <w:rsid w:val="0092243B"/>
    <w:rsid w:val="00922624"/>
    <w:rsid w:val="00923182"/>
    <w:rsid w:val="00923D86"/>
    <w:rsid w:val="009243FD"/>
    <w:rsid w:val="00926424"/>
    <w:rsid w:val="00927E0B"/>
    <w:rsid w:val="00930DC5"/>
    <w:rsid w:val="00933797"/>
    <w:rsid w:val="0093506A"/>
    <w:rsid w:val="00935C59"/>
    <w:rsid w:val="009365AB"/>
    <w:rsid w:val="009418F3"/>
    <w:rsid w:val="00941E7F"/>
    <w:rsid w:val="00945CC6"/>
    <w:rsid w:val="00946F84"/>
    <w:rsid w:val="009517FF"/>
    <w:rsid w:val="00953153"/>
    <w:rsid w:val="009564AD"/>
    <w:rsid w:val="00957179"/>
    <w:rsid w:val="009621AD"/>
    <w:rsid w:val="0096527F"/>
    <w:rsid w:val="00965DAF"/>
    <w:rsid w:val="00966C33"/>
    <w:rsid w:val="009675C4"/>
    <w:rsid w:val="00972453"/>
    <w:rsid w:val="00974F00"/>
    <w:rsid w:val="00980134"/>
    <w:rsid w:val="00980A7A"/>
    <w:rsid w:val="00980B6A"/>
    <w:rsid w:val="00980DF1"/>
    <w:rsid w:val="00981449"/>
    <w:rsid w:val="009828C7"/>
    <w:rsid w:val="009835E2"/>
    <w:rsid w:val="00983B17"/>
    <w:rsid w:val="00984FEE"/>
    <w:rsid w:val="009858FE"/>
    <w:rsid w:val="00993257"/>
    <w:rsid w:val="00993921"/>
    <w:rsid w:val="00995135"/>
    <w:rsid w:val="009A146E"/>
    <w:rsid w:val="009A1ED4"/>
    <w:rsid w:val="009A2E78"/>
    <w:rsid w:val="009A308A"/>
    <w:rsid w:val="009A4212"/>
    <w:rsid w:val="009A64D9"/>
    <w:rsid w:val="009A7429"/>
    <w:rsid w:val="009B2280"/>
    <w:rsid w:val="009B2B02"/>
    <w:rsid w:val="009B4574"/>
    <w:rsid w:val="009B4722"/>
    <w:rsid w:val="009B50FC"/>
    <w:rsid w:val="009B585F"/>
    <w:rsid w:val="009B5CA1"/>
    <w:rsid w:val="009B724F"/>
    <w:rsid w:val="009B7808"/>
    <w:rsid w:val="009B7E33"/>
    <w:rsid w:val="009C0931"/>
    <w:rsid w:val="009C1D8F"/>
    <w:rsid w:val="009C2A79"/>
    <w:rsid w:val="009C3E6E"/>
    <w:rsid w:val="009C47A6"/>
    <w:rsid w:val="009C6E41"/>
    <w:rsid w:val="009D1830"/>
    <w:rsid w:val="009D1A4E"/>
    <w:rsid w:val="009D2CE1"/>
    <w:rsid w:val="009D31D0"/>
    <w:rsid w:val="009D4D01"/>
    <w:rsid w:val="009D5212"/>
    <w:rsid w:val="009D7EAE"/>
    <w:rsid w:val="009E0A42"/>
    <w:rsid w:val="009E238E"/>
    <w:rsid w:val="009E2F69"/>
    <w:rsid w:val="009E37B3"/>
    <w:rsid w:val="009E52F5"/>
    <w:rsid w:val="009E53D9"/>
    <w:rsid w:val="009E73A7"/>
    <w:rsid w:val="009F1D2F"/>
    <w:rsid w:val="009F32FB"/>
    <w:rsid w:val="009F6693"/>
    <w:rsid w:val="00A01536"/>
    <w:rsid w:val="00A01F0B"/>
    <w:rsid w:val="00A01FE4"/>
    <w:rsid w:val="00A02B5B"/>
    <w:rsid w:val="00A032B4"/>
    <w:rsid w:val="00A068DA"/>
    <w:rsid w:val="00A10050"/>
    <w:rsid w:val="00A105B7"/>
    <w:rsid w:val="00A10F52"/>
    <w:rsid w:val="00A11E1B"/>
    <w:rsid w:val="00A12981"/>
    <w:rsid w:val="00A12C43"/>
    <w:rsid w:val="00A16712"/>
    <w:rsid w:val="00A16EBB"/>
    <w:rsid w:val="00A24087"/>
    <w:rsid w:val="00A244B8"/>
    <w:rsid w:val="00A2630B"/>
    <w:rsid w:val="00A26A9D"/>
    <w:rsid w:val="00A278E2"/>
    <w:rsid w:val="00A316FB"/>
    <w:rsid w:val="00A3223E"/>
    <w:rsid w:val="00A3392F"/>
    <w:rsid w:val="00A346E6"/>
    <w:rsid w:val="00A40617"/>
    <w:rsid w:val="00A40B96"/>
    <w:rsid w:val="00A45579"/>
    <w:rsid w:val="00A4593C"/>
    <w:rsid w:val="00A47194"/>
    <w:rsid w:val="00A47CFA"/>
    <w:rsid w:val="00A52DF9"/>
    <w:rsid w:val="00A52E30"/>
    <w:rsid w:val="00A54CC0"/>
    <w:rsid w:val="00A55387"/>
    <w:rsid w:val="00A60B86"/>
    <w:rsid w:val="00A619DC"/>
    <w:rsid w:val="00A62D8A"/>
    <w:rsid w:val="00A65239"/>
    <w:rsid w:val="00A70291"/>
    <w:rsid w:val="00A71A01"/>
    <w:rsid w:val="00A7295F"/>
    <w:rsid w:val="00A730C8"/>
    <w:rsid w:val="00A743A9"/>
    <w:rsid w:val="00A755F0"/>
    <w:rsid w:val="00A761DC"/>
    <w:rsid w:val="00A76F24"/>
    <w:rsid w:val="00A8015A"/>
    <w:rsid w:val="00A805DA"/>
    <w:rsid w:val="00A81E48"/>
    <w:rsid w:val="00A8262E"/>
    <w:rsid w:val="00A82D11"/>
    <w:rsid w:val="00A83F5D"/>
    <w:rsid w:val="00A8405B"/>
    <w:rsid w:val="00A84621"/>
    <w:rsid w:val="00A85CE9"/>
    <w:rsid w:val="00A86815"/>
    <w:rsid w:val="00A90C4B"/>
    <w:rsid w:val="00A921D4"/>
    <w:rsid w:val="00A9229B"/>
    <w:rsid w:val="00A92317"/>
    <w:rsid w:val="00A92BCC"/>
    <w:rsid w:val="00A9649E"/>
    <w:rsid w:val="00AA05DE"/>
    <w:rsid w:val="00AA0683"/>
    <w:rsid w:val="00AA0E84"/>
    <w:rsid w:val="00AA10B6"/>
    <w:rsid w:val="00AA21E0"/>
    <w:rsid w:val="00AA256E"/>
    <w:rsid w:val="00AA2A4B"/>
    <w:rsid w:val="00AA406F"/>
    <w:rsid w:val="00AA7B57"/>
    <w:rsid w:val="00AB1DEB"/>
    <w:rsid w:val="00AB4279"/>
    <w:rsid w:val="00AC2E98"/>
    <w:rsid w:val="00AC30F4"/>
    <w:rsid w:val="00AC556C"/>
    <w:rsid w:val="00AC5762"/>
    <w:rsid w:val="00AC60A5"/>
    <w:rsid w:val="00AC61FC"/>
    <w:rsid w:val="00AD17D9"/>
    <w:rsid w:val="00AD1E27"/>
    <w:rsid w:val="00AD4F5D"/>
    <w:rsid w:val="00AD56BA"/>
    <w:rsid w:val="00AD5F92"/>
    <w:rsid w:val="00AD7010"/>
    <w:rsid w:val="00AE2122"/>
    <w:rsid w:val="00AE329E"/>
    <w:rsid w:val="00AF0A11"/>
    <w:rsid w:val="00AF11AD"/>
    <w:rsid w:val="00AF1DBA"/>
    <w:rsid w:val="00AF3E47"/>
    <w:rsid w:val="00AF48C2"/>
    <w:rsid w:val="00AF56A1"/>
    <w:rsid w:val="00AF60EB"/>
    <w:rsid w:val="00B0042E"/>
    <w:rsid w:val="00B01222"/>
    <w:rsid w:val="00B02639"/>
    <w:rsid w:val="00B032C2"/>
    <w:rsid w:val="00B03824"/>
    <w:rsid w:val="00B054AF"/>
    <w:rsid w:val="00B062BE"/>
    <w:rsid w:val="00B06B52"/>
    <w:rsid w:val="00B07852"/>
    <w:rsid w:val="00B10041"/>
    <w:rsid w:val="00B1029A"/>
    <w:rsid w:val="00B11001"/>
    <w:rsid w:val="00B11751"/>
    <w:rsid w:val="00B12AD9"/>
    <w:rsid w:val="00B16240"/>
    <w:rsid w:val="00B20459"/>
    <w:rsid w:val="00B217AB"/>
    <w:rsid w:val="00B2268A"/>
    <w:rsid w:val="00B235E1"/>
    <w:rsid w:val="00B25F29"/>
    <w:rsid w:val="00B27968"/>
    <w:rsid w:val="00B30B37"/>
    <w:rsid w:val="00B324A0"/>
    <w:rsid w:val="00B33391"/>
    <w:rsid w:val="00B35487"/>
    <w:rsid w:val="00B354AD"/>
    <w:rsid w:val="00B36960"/>
    <w:rsid w:val="00B37683"/>
    <w:rsid w:val="00B37FCE"/>
    <w:rsid w:val="00B42DFD"/>
    <w:rsid w:val="00B44227"/>
    <w:rsid w:val="00B4661B"/>
    <w:rsid w:val="00B519EB"/>
    <w:rsid w:val="00B56348"/>
    <w:rsid w:val="00B609D2"/>
    <w:rsid w:val="00B61067"/>
    <w:rsid w:val="00B613FF"/>
    <w:rsid w:val="00B61FC1"/>
    <w:rsid w:val="00B64D73"/>
    <w:rsid w:val="00B65D6A"/>
    <w:rsid w:val="00B67EF2"/>
    <w:rsid w:val="00B7015F"/>
    <w:rsid w:val="00B7146F"/>
    <w:rsid w:val="00B718D4"/>
    <w:rsid w:val="00B73B3D"/>
    <w:rsid w:val="00B74BDC"/>
    <w:rsid w:val="00B74FC9"/>
    <w:rsid w:val="00B75098"/>
    <w:rsid w:val="00B7509E"/>
    <w:rsid w:val="00B75956"/>
    <w:rsid w:val="00B76424"/>
    <w:rsid w:val="00B779FA"/>
    <w:rsid w:val="00B77E70"/>
    <w:rsid w:val="00B819DA"/>
    <w:rsid w:val="00B81BE1"/>
    <w:rsid w:val="00B823C6"/>
    <w:rsid w:val="00B82D4E"/>
    <w:rsid w:val="00B837DD"/>
    <w:rsid w:val="00B838D4"/>
    <w:rsid w:val="00B85297"/>
    <w:rsid w:val="00B87026"/>
    <w:rsid w:val="00B907E6"/>
    <w:rsid w:val="00B9097C"/>
    <w:rsid w:val="00B90E01"/>
    <w:rsid w:val="00B92B95"/>
    <w:rsid w:val="00B93772"/>
    <w:rsid w:val="00B95145"/>
    <w:rsid w:val="00B970DC"/>
    <w:rsid w:val="00B9742B"/>
    <w:rsid w:val="00BA0B1F"/>
    <w:rsid w:val="00BA1083"/>
    <w:rsid w:val="00BA14BD"/>
    <w:rsid w:val="00BA27FB"/>
    <w:rsid w:val="00BA3187"/>
    <w:rsid w:val="00BA5983"/>
    <w:rsid w:val="00BA5C2B"/>
    <w:rsid w:val="00BA5E95"/>
    <w:rsid w:val="00BA5F5F"/>
    <w:rsid w:val="00BA6752"/>
    <w:rsid w:val="00BB0008"/>
    <w:rsid w:val="00BB3638"/>
    <w:rsid w:val="00BB402E"/>
    <w:rsid w:val="00BB430B"/>
    <w:rsid w:val="00BB4492"/>
    <w:rsid w:val="00BB57B9"/>
    <w:rsid w:val="00BB71D9"/>
    <w:rsid w:val="00BB7628"/>
    <w:rsid w:val="00BC0ED3"/>
    <w:rsid w:val="00BC12C1"/>
    <w:rsid w:val="00BC233D"/>
    <w:rsid w:val="00BC2D9D"/>
    <w:rsid w:val="00BC3B80"/>
    <w:rsid w:val="00BC3E5B"/>
    <w:rsid w:val="00BC59F1"/>
    <w:rsid w:val="00BC690D"/>
    <w:rsid w:val="00BD3C9E"/>
    <w:rsid w:val="00BD4A8B"/>
    <w:rsid w:val="00BD5605"/>
    <w:rsid w:val="00BD5D5E"/>
    <w:rsid w:val="00BD5EBE"/>
    <w:rsid w:val="00BD7549"/>
    <w:rsid w:val="00BE09DD"/>
    <w:rsid w:val="00BE1766"/>
    <w:rsid w:val="00BE2AE8"/>
    <w:rsid w:val="00BE4031"/>
    <w:rsid w:val="00BE6CD1"/>
    <w:rsid w:val="00BE73DE"/>
    <w:rsid w:val="00BF0D70"/>
    <w:rsid w:val="00BF1234"/>
    <w:rsid w:val="00BF162D"/>
    <w:rsid w:val="00BF2961"/>
    <w:rsid w:val="00BF2B30"/>
    <w:rsid w:val="00BF3548"/>
    <w:rsid w:val="00BF58B0"/>
    <w:rsid w:val="00C06701"/>
    <w:rsid w:val="00C10900"/>
    <w:rsid w:val="00C149D0"/>
    <w:rsid w:val="00C213B0"/>
    <w:rsid w:val="00C22D2E"/>
    <w:rsid w:val="00C244C5"/>
    <w:rsid w:val="00C24DE6"/>
    <w:rsid w:val="00C25D49"/>
    <w:rsid w:val="00C3000D"/>
    <w:rsid w:val="00C300D9"/>
    <w:rsid w:val="00C31764"/>
    <w:rsid w:val="00C32071"/>
    <w:rsid w:val="00C33362"/>
    <w:rsid w:val="00C34A1F"/>
    <w:rsid w:val="00C34A59"/>
    <w:rsid w:val="00C36444"/>
    <w:rsid w:val="00C37E9F"/>
    <w:rsid w:val="00C44CE2"/>
    <w:rsid w:val="00C44E12"/>
    <w:rsid w:val="00C46A1D"/>
    <w:rsid w:val="00C523D7"/>
    <w:rsid w:val="00C52B26"/>
    <w:rsid w:val="00C55174"/>
    <w:rsid w:val="00C60191"/>
    <w:rsid w:val="00C62624"/>
    <w:rsid w:val="00C62863"/>
    <w:rsid w:val="00C631C1"/>
    <w:rsid w:val="00C6449E"/>
    <w:rsid w:val="00C65384"/>
    <w:rsid w:val="00C738D2"/>
    <w:rsid w:val="00C73A42"/>
    <w:rsid w:val="00C74700"/>
    <w:rsid w:val="00C77D24"/>
    <w:rsid w:val="00C80F3D"/>
    <w:rsid w:val="00C841E5"/>
    <w:rsid w:val="00C84E23"/>
    <w:rsid w:val="00C84EF3"/>
    <w:rsid w:val="00C901F9"/>
    <w:rsid w:val="00C927CB"/>
    <w:rsid w:val="00C932A2"/>
    <w:rsid w:val="00C94685"/>
    <w:rsid w:val="00C967CF"/>
    <w:rsid w:val="00C9763C"/>
    <w:rsid w:val="00CA29A7"/>
    <w:rsid w:val="00CA34E1"/>
    <w:rsid w:val="00CA3A62"/>
    <w:rsid w:val="00CA4B7C"/>
    <w:rsid w:val="00CA4C8A"/>
    <w:rsid w:val="00CA6AE3"/>
    <w:rsid w:val="00CA7B28"/>
    <w:rsid w:val="00CB2B12"/>
    <w:rsid w:val="00CB2DAD"/>
    <w:rsid w:val="00CB4AE0"/>
    <w:rsid w:val="00CC14D6"/>
    <w:rsid w:val="00CC32B1"/>
    <w:rsid w:val="00CC648F"/>
    <w:rsid w:val="00CC7886"/>
    <w:rsid w:val="00CD007E"/>
    <w:rsid w:val="00CD07BD"/>
    <w:rsid w:val="00CD1263"/>
    <w:rsid w:val="00CD141F"/>
    <w:rsid w:val="00CD2672"/>
    <w:rsid w:val="00CD27F0"/>
    <w:rsid w:val="00CD3999"/>
    <w:rsid w:val="00CD48D9"/>
    <w:rsid w:val="00CD6D5D"/>
    <w:rsid w:val="00CE0E4D"/>
    <w:rsid w:val="00CE23AA"/>
    <w:rsid w:val="00CE347D"/>
    <w:rsid w:val="00CE47D5"/>
    <w:rsid w:val="00CE5D27"/>
    <w:rsid w:val="00CF10D0"/>
    <w:rsid w:val="00CF2D78"/>
    <w:rsid w:val="00CF51A2"/>
    <w:rsid w:val="00CF616F"/>
    <w:rsid w:val="00D01C9B"/>
    <w:rsid w:val="00D02D84"/>
    <w:rsid w:val="00D03366"/>
    <w:rsid w:val="00D11614"/>
    <w:rsid w:val="00D12469"/>
    <w:rsid w:val="00D14D6E"/>
    <w:rsid w:val="00D14EE2"/>
    <w:rsid w:val="00D14FCA"/>
    <w:rsid w:val="00D15B11"/>
    <w:rsid w:val="00D20B95"/>
    <w:rsid w:val="00D2104A"/>
    <w:rsid w:val="00D22E83"/>
    <w:rsid w:val="00D232C7"/>
    <w:rsid w:val="00D251D0"/>
    <w:rsid w:val="00D277E3"/>
    <w:rsid w:val="00D31E36"/>
    <w:rsid w:val="00D3341F"/>
    <w:rsid w:val="00D33BA1"/>
    <w:rsid w:val="00D35EED"/>
    <w:rsid w:val="00D50DEB"/>
    <w:rsid w:val="00D52C40"/>
    <w:rsid w:val="00D53188"/>
    <w:rsid w:val="00D535DC"/>
    <w:rsid w:val="00D550BF"/>
    <w:rsid w:val="00D567A9"/>
    <w:rsid w:val="00D573F7"/>
    <w:rsid w:val="00D574B4"/>
    <w:rsid w:val="00D57E88"/>
    <w:rsid w:val="00D6078C"/>
    <w:rsid w:val="00D60F00"/>
    <w:rsid w:val="00D61F15"/>
    <w:rsid w:val="00D627C1"/>
    <w:rsid w:val="00D64340"/>
    <w:rsid w:val="00D6586B"/>
    <w:rsid w:val="00D66C95"/>
    <w:rsid w:val="00D7335F"/>
    <w:rsid w:val="00D739A5"/>
    <w:rsid w:val="00D753A3"/>
    <w:rsid w:val="00D753C2"/>
    <w:rsid w:val="00D80FC3"/>
    <w:rsid w:val="00D8234D"/>
    <w:rsid w:val="00D825CF"/>
    <w:rsid w:val="00D82AC4"/>
    <w:rsid w:val="00D863AE"/>
    <w:rsid w:val="00D86FE5"/>
    <w:rsid w:val="00D911B6"/>
    <w:rsid w:val="00D91555"/>
    <w:rsid w:val="00D91CC1"/>
    <w:rsid w:val="00D92276"/>
    <w:rsid w:val="00D92A36"/>
    <w:rsid w:val="00D96051"/>
    <w:rsid w:val="00DA0AB5"/>
    <w:rsid w:val="00DA0D60"/>
    <w:rsid w:val="00DA27F1"/>
    <w:rsid w:val="00DA5A92"/>
    <w:rsid w:val="00DA701A"/>
    <w:rsid w:val="00DB2713"/>
    <w:rsid w:val="00DB4392"/>
    <w:rsid w:val="00DB656E"/>
    <w:rsid w:val="00DB75F9"/>
    <w:rsid w:val="00DC343F"/>
    <w:rsid w:val="00DC3D7B"/>
    <w:rsid w:val="00DC4833"/>
    <w:rsid w:val="00DC5AE5"/>
    <w:rsid w:val="00DD1436"/>
    <w:rsid w:val="00DD2704"/>
    <w:rsid w:val="00DE2867"/>
    <w:rsid w:val="00DE4BA2"/>
    <w:rsid w:val="00DE64E8"/>
    <w:rsid w:val="00DE6AC9"/>
    <w:rsid w:val="00DF018E"/>
    <w:rsid w:val="00DF1956"/>
    <w:rsid w:val="00DF5B98"/>
    <w:rsid w:val="00DF6E08"/>
    <w:rsid w:val="00DF7849"/>
    <w:rsid w:val="00E008A3"/>
    <w:rsid w:val="00E02A50"/>
    <w:rsid w:val="00E04887"/>
    <w:rsid w:val="00E07607"/>
    <w:rsid w:val="00E07A52"/>
    <w:rsid w:val="00E07F8B"/>
    <w:rsid w:val="00E100F0"/>
    <w:rsid w:val="00E109A7"/>
    <w:rsid w:val="00E10FD9"/>
    <w:rsid w:val="00E119F7"/>
    <w:rsid w:val="00E11D69"/>
    <w:rsid w:val="00E134F0"/>
    <w:rsid w:val="00E148A9"/>
    <w:rsid w:val="00E17B8E"/>
    <w:rsid w:val="00E21B18"/>
    <w:rsid w:val="00E24961"/>
    <w:rsid w:val="00E27028"/>
    <w:rsid w:val="00E2787A"/>
    <w:rsid w:val="00E30AAD"/>
    <w:rsid w:val="00E30D64"/>
    <w:rsid w:val="00E31782"/>
    <w:rsid w:val="00E32571"/>
    <w:rsid w:val="00E32635"/>
    <w:rsid w:val="00E327AB"/>
    <w:rsid w:val="00E32C52"/>
    <w:rsid w:val="00E37ED4"/>
    <w:rsid w:val="00E431D5"/>
    <w:rsid w:val="00E44B86"/>
    <w:rsid w:val="00E45B22"/>
    <w:rsid w:val="00E47B48"/>
    <w:rsid w:val="00E527C2"/>
    <w:rsid w:val="00E6150C"/>
    <w:rsid w:val="00E616D7"/>
    <w:rsid w:val="00E623CA"/>
    <w:rsid w:val="00E62D80"/>
    <w:rsid w:val="00E62FAE"/>
    <w:rsid w:val="00E66246"/>
    <w:rsid w:val="00E679EF"/>
    <w:rsid w:val="00E7332C"/>
    <w:rsid w:val="00E743FE"/>
    <w:rsid w:val="00E75269"/>
    <w:rsid w:val="00E80003"/>
    <w:rsid w:val="00E80291"/>
    <w:rsid w:val="00E809C3"/>
    <w:rsid w:val="00E85494"/>
    <w:rsid w:val="00E86613"/>
    <w:rsid w:val="00E8694F"/>
    <w:rsid w:val="00E904E3"/>
    <w:rsid w:val="00E924CE"/>
    <w:rsid w:val="00E93C53"/>
    <w:rsid w:val="00E9668B"/>
    <w:rsid w:val="00E974A9"/>
    <w:rsid w:val="00E97F81"/>
    <w:rsid w:val="00EA0F5A"/>
    <w:rsid w:val="00EA0F60"/>
    <w:rsid w:val="00EA1829"/>
    <w:rsid w:val="00EA1F44"/>
    <w:rsid w:val="00EA43DE"/>
    <w:rsid w:val="00EA79AD"/>
    <w:rsid w:val="00EB03D4"/>
    <w:rsid w:val="00EB07E0"/>
    <w:rsid w:val="00EB2986"/>
    <w:rsid w:val="00EB3C32"/>
    <w:rsid w:val="00EB69A0"/>
    <w:rsid w:val="00EB73D7"/>
    <w:rsid w:val="00EC105F"/>
    <w:rsid w:val="00EC2C5A"/>
    <w:rsid w:val="00EC3DDC"/>
    <w:rsid w:val="00EC625F"/>
    <w:rsid w:val="00EC6B7D"/>
    <w:rsid w:val="00EC6DEE"/>
    <w:rsid w:val="00EC76CA"/>
    <w:rsid w:val="00ED1641"/>
    <w:rsid w:val="00ED1690"/>
    <w:rsid w:val="00ED2F91"/>
    <w:rsid w:val="00ED595D"/>
    <w:rsid w:val="00ED6A6C"/>
    <w:rsid w:val="00ED6E4F"/>
    <w:rsid w:val="00ED7372"/>
    <w:rsid w:val="00EE0F11"/>
    <w:rsid w:val="00EE1704"/>
    <w:rsid w:val="00EE59B1"/>
    <w:rsid w:val="00EE7083"/>
    <w:rsid w:val="00EE7BF3"/>
    <w:rsid w:val="00EF10D6"/>
    <w:rsid w:val="00EF2136"/>
    <w:rsid w:val="00EF5220"/>
    <w:rsid w:val="00EF7DE4"/>
    <w:rsid w:val="00F00B31"/>
    <w:rsid w:val="00F01924"/>
    <w:rsid w:val="00F022C2"/>
    <w:rsid w:val="00F028CC"/>
    <w:rsid w:val="00F04A64"/>
    <w:rsid w:val="00F04CA8"/>
    <w:rsid w:val="00F0672E"/>
    <w:rsid w:val="00F11D8B"/>
    <w:rsid w:val="00F14F1A"/>
    <w:rsid w:val="00F2080B"/>
    <w:rsid w:val="00F26B10"/>
    <w:rsid w:val="00F27A2A"/>
    <w:rsid w:val="00F312ED"/>
    <w:rsid w:val="00F338E0"/>
    <w:rsid w:val="00F344BB"/>
    <w:rsid w:val="00F344FB"/>
    <w:rsid w:val="00F34D88"/>
    <w:rsid w:val="00F35294"/>
    <w:rsid w:val="00F36782"/>
    <w:rsid w:val="00F37D27"/>
    <w:rsid w:val="00F4006C"/>
    <w:rsid w:val="00F40F7A"/>
    <w:rsid w:val="00F42086"/>
    <w:rsid w:val="00F4477A"/>
    <w:rsid w:val="00F44BB5"/>
    <w:rsid w:val="00F44C3F"/>
    <w:rsid w:val="00F46393"/>
    <w:rsid w:val="00F46537"/>
    <w:rsid w:val="00F469CB"/>
    <w:rsid w:val="00F51D6A"/>
    <w:rsid w:val="00F524C0"/>
    <w:rsid w:val="00F52ABA"/>
    <w:rsid w:val="00F5329A"/>
    <w:rsid w:val="00F5425B"/>
    <w:rsid w:val="00F55F6B"/>
    <w:rsid w:val="00F60992"/>
    <w:rsid w:val="00F62F6D"/>
    <w:rsid w:val="00F62FF5"/>
    <w:rsid w:val="00F644B9"/>
    <w:rsid w:val="00F64B96"/>
    <w:rsid w:val="00F65C57"/>
    <w:rsid w:val="00F660F8"/>
    <w:rsid w:val="00F705E9"/>
    <w:rsid w:val="00F71EEE"/>
    <w:rsid w:val="00F72C4A"/>
    <w:rsid w:val="00F7615A"/>
    <w:rsid w:val="00F77D68"/>
    <w:rsid w:val="00F81D16"/>
    <w:rsid w:val="00F825CE"/>
    <w:rsid w:val="00F828E0"/>
    <w:rsid w:val="00F82991"/>
    <w:rsid w:val="00F829C1"/>
    <w:rsid w:val="00F83599"/>
    <w:rsid w:val="00F8381D"/>
    <w:rsid w:val="00F842CD"/>
    <w:rsid w:val="00F84699"/>
    <w:rsid w:val="00F857F3"/>
    <w:rsid w:val="00F86D67"/>
    <w:rsid w:val="00F878FA"/>
    <w:rsid w:val="00F87C1D"/>
    <w:rsid w:val="00F87E50"/>
    <w:rsid w:val="00F90D41"/>
    <w:rsid w:val="00F92FBA"/>
    <w:rsid w:val="00F93D08"/>
    <w:rsid w:val="00F94411"/>
    <w:rsid w:val="00F9575F"/>
    <w:rsid w:val="00F95DB7"/>
    <w:rsid w:val="00F9615B"/>
    <w:rsid w:val="00F9673E"/>
    <w:rsid w:val="00F96C5D"/>
    <w:rsid w:val="00F96F3C"/>
    <w:rsid w:val="00FA01D3"/>
    <w:rsid w:val="00FA04A1"/>
    <w:rsid w:val="00FA1302"/>
    <w:rsid w:val="00FA1CDC"/>
    <w:rsid w:val="00FA294E"/>
    <w:rsid w:val="00FA2F67"/>
    <w:rsid w:val="00FA454E"/>
    <w:rsid w:val="00FA6437"/>
    <w:rsid w:val="00FB0E0F"/>
    <w:rsid w:val="00FB1710"/>
    <w:rsid w:val="00FB1A6F"/>
    <w:rsid w:val="00FB234C"/>
    <w:rsid w:val="00FB4346"/>
    <w:rsid w:val="00FB77AF"/>
    <w:rsid w:val="00FC0DCA"/>
    <w:rsid w:val="00FC25BA"/>
    <w:rsid w:val="00FC3E3C"/>
    <w:rsid w:val="00FC4677"/>
    <w:rsid w:val="00FD0BB7"/>
    <w:rsid w:val="00FD3939"/>
    <w:rsid w:val="00FD5CB4"/>
    <w:rsid w:val="00FE31CA"/>
    <w:rsid w:val="00FE3A4B"/>
    <w:rsid w:val="00FE513F"/>
    <w:rsid w:val="00FE5BD0"/>
    <w:rsid w:val="00FE742C"/>
    <w:rsid w:val="00FE7BBE"/>
    <w:rsid w:val="00FE7F6A"/>
    <w:rsid w:val="00FF0C61"/>
    <w:rsid w:val="00FF53FB"/>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l-GR" w:eastAsia="el-GR"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Βασικότατο"/>
    <w:rsid w:val="00FF0C61"/>
    <w:pPr>
      <w:spacing w:after="200"/>
      <w:jc w:val="both"/>
    </w:pPr>
    <w:rPr>
      <w:rFonts w:ascii="Times New Roman" w:hAnsi="Times New Roman"/>
      <w:sz w:val="24"/>
      <w:szCs w:val="22"/>
      <w:lang w:eastAsia="en-US"/>
    </w:rPr>
  </w:style>
  <w:style w:type="paragraph" w:styleId="1">
    <w:name w:val="heading 1"/>
    <w:basedOn w:val="a"/>
    <w:next w:val="a"/>
    <w:link w:val="1Char"/>
    <w:uiPriority w:val="9"/>
    <w:qFormat/>
    <w:rsid w:val="00EF7DE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nhideWhenUsed/>
    <w:qFormat/>
    <w:rsid w:val="00644FCD"/>
    <w:pPr>
      <w:keepNext/>
      <w:spacing w:after="0"/>
      <w:jc w:val="center"/>
      <w:outlineLvl w:val="1"/>
    </w:pPr>
    <w:rPr>
      <w:rFonts w:eastAsia="Times New Roman"/>
      <w:szCs w:val="20"/>
      <w:lang w:eastAsia="el-GR"/>
    </w:rPr>
  </w:style>
  <w:style w:type="paragraph" w:styleId="3">
    <w:name w:val="heading 3"/>
    <w:basedOn w:val="a"/>
    <w:next w:val="a"/>
    <w:link w:val="3Char"/>
    <w:uiPriority w:val="9"/>
    <w:semiHidden/>
    <w:unhideWhenUsed/>
    <w:qFormat/>
    <w:rsid w:val="00EF7DE4"/>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3616B2"/>
    <w:rPr>
      <w:color w:val="0000FF"/>
      <w:u w:val="single"/>
    </w:rPr>
  </w:style>
  <w:style w:type="paragraph" w:customStyle="1" w:styleId="a3">
    <w:name w:val="Ι.Ι.Ε."/>
    <w:basedOn w:val="a"/>
    <w:link w:val="Char"/>
    <w:autoRedefine/>
    <w:qFormat/>
    <w:rsid w:val="00FF0C61"/>
    <w:pPr>
      <w:spacing w:after="80"/>
      <w:jc w:val="center"/>
    </w:pPr>
  </w:style>
  <w:style w:type="character" w:customStyle="1" w:styleId="Char">
    <w:name w:val="Ι.Ι.Ε. Char"/>
    <w:basedOn w:val="a0"/>
    <w:link w:val="a3"/>
    <w:rsid w:val="00FF0C61"/>
    <w:rPr>
      <w:rFonts w:ascii="Times New Roman" w:hAnsi="Times New Roman"/>
      <w:sz w:val="24"/>
      <w:szCs w:val="22"/>
      <w:lang w:eastAsia="en-US"/>
    </w:rPr>
  </w:style>
  <w:style w:type="paragraph" w:styleId="a4">
    <w:name w:val="header"/>
    <w:basedOn w:val="a"/>
    <w:link w:val="Char0"/>
    <w:uiPriority w:val="99"/>
    <w:semiHidden/>
    <w:unhideWhenUsed/>
    <w:rsid w:val="004A2ED3"/>
    <w:pPr>
      <w:tabs>
        <w:tab w:val="center" w:pos="4153"/>
        <w:tab w:val="right" w:pos="8306"/>
      </w:tabs>
    </w:pPr>
  </w:style>
  <w:style w:type="character" w:customStyle="1" w:styleId="Char0">
    <w:name w:val="Κεφαλίδα Char"/>
    <w:basedOn w:val="a0"/>
    <w:link w:val="a4"/>
    <w:uiPriority w:val="99"/>
    <w:semiHidden/>
    <w:rsid w:val="004A2ED3"/>
    <w:rPr>
      <w:rFonts w:ascii="Times New Roman" w:hAnsi="Times New Roman"/>
      <w:sz w:val="24"/>
      <w:szCs w:val="22"/>
      <w:lang w:eastAsia="en-US"/>
    </w:rPr>
  </w:style>
  <w:style w:type="paragraph" w:styleId="a5">
    <w:name w:val="footer"/>
    <w:basedOn w:val="a"/>
    <w:link w:val="Char1"/>
    <w:uiPriority w:val="99"/>
    <w:unhideWhenUsed/>
    <w:rsid w:val="004A2ED3"/>
    <w:pPr>
      <w:tabs>
        <w:tab w:val="center" w:pos="4153"/>
        <w:tab w:val="right" w:pos="8306"/>
      </w:tabs>
    </w:pPr>
  </w:style>
  <w:style w:type="character" w:customStyle="1" w:styleId="Char1">
    <w:name w:val="Υποσέλιδο Char"/>
    <w:basedOn w:val="a0"/>
    <w:link w:val="a5"/>
    <w:uiPriority w:val="99"/>
    <w:rsid w:val="004A2ED3"/>
    <w:rPr>
      <w:rFonts w:ascii="Times New Roman" w:hAnsi="Times New Roman"/>
      <w:sz w:val="24"/>
      <w:szCs w:val="22"/>
      <w:lang w:eastAsia="en-US"/>
    </w:rPr>
  </w:style>
  <w:style w:type="character" w:customStyle="1" w:styleId="2Char">
    <w:name w:val="Επικεφαλίδα 2 Char"/>
    <w:basedOn w:val="a0"/>
    <w:link w:val="2"/>
    <w:rsid w:val="00644FCD"/>
    <w:rPr>
      <w:rFonts w:ascii="Times New Roman" w:eastAsia="Times New Roman" w:hAnsi="Times New Roman"/>
      <w:sz w:val="24"/>
    </w:rPr>
  </w:style>
  <w:style w:type="paragraph" w:styleId="a6">
    <w:name w:val="Body Text"/>
    <w:basedOn w:val="a"/>
    <w:link w:val="Char2"/>
    <w:semiHidden/>
    <w:unhideWhenUsed/>
    <w:rsid w:val="00644FCD"/>
    <w:pPr>
      <w:spacing w:after="0"/>
    </w:pPr>
    <w:rPr>
      <w:rFonts w:eastAsia="Times New Roman"/>
      <w:szCs w:val="20"/>
      <w:lang w:eastAsia="el-GR"/>
    </w:rPr>
  </w:style>
  <w:style w:type="character" w:customStyle="1" w:styleId="Char2">
    <w:name w:val="Σώμα κειμένου Char"/>
    <w:basedOn w:val="a0"/>
    <w:link w:val="a6"/>
    <w:semiHidden/>
    <w:rsid w:val="00644FCD"/>
    <w:rPr>
      <w:rFonts w:ascii="Times New Roman" w:eastAsia="Times New Roman" w:hAnsi="Times New Roman"/>
      <w:sz w:val="24"/>
    </w:rPr>
  </w:style>
  <w:style w:type="paragraph" w:styleId="a7">
    <w:name w:val="Body Text Indent"/>
    <w:basedOn w:val="a"/>
    <w:link w:val="Char3"/>
    <w:unhideWhenUsed/>
    <w:rsid w:val="00644FCD"/>
    <w:pPr>
      <w:spacing w:after="0"/>
      <w:ind w:left="284"/>
    </w:pPr>
    <w:rPr>
      <w:rFonts w:eastAsia="Times New Roman"/>
      <w:szCs w:val="20"/>
      <w:lang w:eastAsia="el-GR"/>
    </w:rPr>
  </w:style>
  <w:style w:type="character" w:customStyle="1" w:styleId="Char3">
    <w:name w:val="Σώμα κείμενου με εσοχή Char"/>
    <w:basedOn w:val="a0"/>
    <w:link w:val="a7"/>
    <w:rsid w:val="00644FCD"/>
    <w:rPr>
      <w:rFonts w:ascii="Times New Roman" w:eastAsia="Times New Roman" w:hAnsi="Times New Roman"/>
      <w:sz w:val="24"/>
    </w:rPr>
  </w:style>
  <w:style w:type="paragraph" w:styleId="a8">
    <w:name w:val="Balloon Text"/>
    <w:basedOn w:val="a"/>
    <w:link w:val="Char4"/>
    <w:uiPriority w:val="99"/>
    <w:semiHidden/>
    <w:unhideWhenUsed/>
    <w:rsid w:val="00AC556C"/>
    <w:pPr>
      <w:spacing w:after="0"/>
    </w:pPr>
    <w:rPr>
      <w:rFonts w:ascii="Tahoma" w:hAnsi="Tahoma" w:cs="Tahoma"/>
      <w:sz w:val="16"/>
      <w:szCs w:val="16"/>
    </w:rPr>
  </w:style>
  <w:style w:type="character" w:customStyle="1" w:styleId="Char4">
    <w:name w:val="Κείμενο πλαισίου Char"/>
    <w:basedOn w:val="a0"/>
    <w:link w:val="a8"/>
    <w:uiPriority w:val="99"/>
    <w:semiHidden/>
    <w:rsid w:val="00AC556C"/>
    <w:rPr>
      <w:rFonts w:ascii="Tahoma" w:hAnsi="Tahoma" w:cs="Tahoma"/>
      <w:sz w:val="16"/>
      <w:szCs w:val="16"/>
      <w:lang w:eastAsia="en-US"/>
    </w:rPr>
  </w:style>
  <w:style w:type="paragraph" w:styleId="a9">
    <w:name w:val="List Paragraph"/>
    <w:basedOn w:val="a"/>
    <w:uiPriority w:val="34"/>
    <w:qFormat/>
    <w:rsid w:val="00760E9D"/>
    <w:pPr>
      <w:ind w:left="720"/>
    </w:pPr>
  </w:style>
  <w:style w:type="paragraph" w:styleId="aa">
    <w:name w:val="No Spacing"/>
    <w:uiPriority w:val="1"/>
    <w:qFormat/>
    <w:rsid w:val="00EC2C5A"/>
    <w:pPr>
      <w:jc w:val="both"/>
    </w:pPr>
    <w:rPr>
      <w:rFonts w:ascii="Times New Roman" w:hAnsi="Times New Roman"/>
      <w:sz w:val="24"/>
      <w:szCs w:val="22"/>
      <w:lang w:eastAsia="en-US"/>
    </w:rPr>
  </w:style>
  <w:style w:type="paragraph" w:styleId="Web">
    <w:name w:val="Normal (Web)"/>
    <w:basedOn w:val="a"/>
    <w:uiPriority w:val="99"/>
    <w:unhideWhenUsed/>
    <w:rsid w:val="006A6FF0"/>
    <w:pPr>
      <w:spacing w:before="100" w:beforeAutospacing="1" w:after="100" w:afterAutospacing="1"/>
      <w:jc w:val="left"/>
    </w:pPr>
    <w:rPr>
      <w:rFonts w:eastAsia="Times New Roman"/>
      <w:szCs w:val="24"/>
      <w:lang w:eastAsia="el-GR"/>
    </w:rPr>
  </w:style>
  <w:style w:type="character" w:customStyle="1" w:styleId="1Char">
    <w:name w:val="Επικεφαλίδα 1 Char"/>
    <w:basedOn w:val="a0"/>
    <w:link w:val="1"/>
    <w:uiPriority w:val="9"/>
    <w:rsid w:val="00EF7DE4"/>
    <w:rPr>
      <w:rFonts w:asciiTheme="majorHAnsi" w:eastAsiaTheme="majorEastAsia" w:hAnsiTheme="majorHAnsi" w:cstheme="majorBidi"/>
      <w:b/>
      <w:bCs/>
      <w:color w:val="365F91" w:themeColor="accent1" w:themeShade="BF"/>
      <w:sz w:val="28"/>
      <w:szCs w:val="28"/>
      <w:lang w:eastAsia="en-US"/>
    </w:rPr>
  </w:style>
  <w:style w:type="character" w:customStyle="1" w:styleId="3Char">
    <w:name w:val="Επικεφαλίδα 3 Char"/>
    <w:basedOn w:val="a0"/>
    <w:link w:val="3"/>
    <w:uiPriority w:val="9"/>
    <w:semiHidden/>
    <w:rsid w:val="00EF7DE4"/>
    <w:rPr>
      <w:rFonts w:asciiTheme="majorHAnsi" w:eastAsiaTheme="majorEastAsia" w:hAnsiTheme="majorHAnsi" w:cstheme="majorBidi"/>
      <w:b/>
      <w:bCs/>
      <w:color w:val="4F81BD" w:themeColor="accent1"/>
      <w:sz w:val="24"/>
      <w:szCs w:val="22"/>
      <w:lang w:eastAsia="en-US"/>
    </w:rPr>
  </w:style>
  <w:style w:type="paragraph" w:customStyle="1" w:styleId="ab">
    <w:name w:val="ΟΣ_παρ_κειμένου"/>
    <w:basedOn w:val="a"/>
    <w:link w:val="Char5"/>
    <w:rsid w:val="00E9668B"/>
    <w:pPr>
      <w:spacing w:before="120" w:after="0" w:line="340" w:lineRule="atLeast"/>
    </w:pPr>
    <w:rPr>
      <w:rFonts w:ascii="Tahoma" w:eastAsia="Times New Roman" w:hAnsi="Tahoma" w:cs="Tahoma"/>
      <w:sz w:val="22"/>
      <w:lang w:eastAsia="el-GR"/>
    </w:rPr>
  </w:style>
  <w:style w:type="character" w:customStyle="1" w:styleId="Char5">
    <w:name w:val="ΟΣ_παρ_κειμένου Char"/>
    <w:link w:val="ab"/>
    <w:rsid w:val="00E9668B"/>
    <w:rPr>
      <w:rFonts w:ascii="Tahoma" w:eastAsia="Times New Roman" w:hAnsi="Tahoma" w:cs="Tahoma"/>
      <w:sz w:val="22"/>
      <w:szCs w:val="22"/>
    </w:rPr>
  </w:style>
  <w:style w:type="paragraph" w:customStyle="1" w:styleId="ac">
    <w:name w:val="ΟΣ_ΥΠΕΡΤΙΤΛΟΣ"/>
    <w:basedOn w:val="a"/>
    <w:rsid w:val="00E9668B"/>
    <w:pPr>
      <w:keepNext/>
      <w:tabs>
        <w:tab w:val="left" w:pos="425"/>
        <w:tab w:val="left" w:pos="567"/>
      </w:tabs>
      <w:spacing w:before="320" w:after="0"/>
      <w:jc w:val="center"/>
      <w:outlineLvl w:val="0"/>
    </w:pPr>
    <w:rPr>
      <w:rFonts w:ascii="Tahoma" w:eastAsia="Times New Roman" w:hAnsi="Tahoma"/>
      <w:b/>
      <w:bCs/>
      <w:color w:val="008000"/>
      <w:spacing w:val="40"/>
      <w:szCs w:val="20"/>
      <w:lang w:eastAsia="el-GR"/>
    </w:rPr>
  </w:style>
  <w:style w:type="paragraph" w:styleId="20">
    <w:name w:val="Body Text 2"/>
    <w:basedOn w:val="a"/>
    <w:link w:val="2Char0"/>
    <w:uiPriority w:val="99"/>
    <w:semiHidden/>
    <w:unhideWhenUsed/>
    <w:rsid w:val="00926424"/>
    <w:pPr>
      <w:spacing w:after="120" w:line="480" w:lineRule="auto"/>
    </w:pPr>
  </w:style>
  <w:style w:type="character" w:customStyle="1" w:styleId="2Char0">
    <w:name w:val="Σώμα κείμενου 2 Char"/>
    <w:basedOn w:val="a0"/>
    <w:link w:val="20"/>
    <w:uiPriority w:val="99"/>
    <w:semiHidden/>
    <w:rsid w:val="00926424"/>
    <w:rPr>
      <w:rFonts w:ascii="Times New Roman" w:hAnsi="Times New Roman"/>
      <w:sz w:val="24"/>
      <w:szCs w:val="22"/>
      <w:lang w:eastAsia="en-US"/>
    </w:rPr>
  </w:style>
</w:styles>
</file>

<file path=word/webSettings.xml><?xml version="1.0" encoding="utf-8"?>
<w:webSettings xmlns:r="http://schemas.openxmlformats.org/officeDocument/2006/relationships" xmlns:w="http://schemas.openxmlformats.org/wordprocessingml/2006/main">
  <w:divs>
    <w:div w:id="109206500">
      <w:bodyDiv w:val="1"/>
      <w:marLeft w:val="0"/>
      <w:marRight w:val="0"/>
      <w:marTop w:val="0"/>
      <w:marBottom w:val="0"/>
      <w:divBdr>
        <w:top w:val="none" w:sz="0" w:space="0" w:color="auto"/>
        <w:left w:val="none" w:sz="0" w:space="0" w:color="auto"/>
        <w:bottom w:val="none" w:sz="0" w:space="0" w:color="auto"/>
        <w:right w:val="none" w:sz="0" w:space="0" w:color="auto"/>
      </w:divBdr>
    </w:div>
    <w:div w:id="275526357">
      <w:bodyDiv w:val="1"/>
      <w:marLeft w:val="0"/>
      <w:marRight w:val="0"/>
      <w:marTop w:val="0"/>
      <w:marBottom w:val="0"/>
      <w:divBdr>
        <w:top w:val="none" w:sz="0" w:space="0" w:color="auto"/>
        <w:left w:val="none" w:sz="0" w:space="0" w:color="auto"/>
        <w:bottom w:val="none" w:sz="0" w:space="0" w:color="auto"/>
        <w:right w:val="none" w:sz="0" w:space="0" w:color="auto"/>
      </w:divBdr>
    </w:div>
    <w:div w:id="375543273">
      <w:bodyDiv w:val="1"/>
      <w:marLeft w:val="0"/>
      <w:marRight w:val="0"/>
      <w:marTop w:val="0"/>
      <w:marBottom w:val="0"/>
      <w:divBdr>
        <w:top w:val="none" w:sz="0" w:space="0" w:color="auto"/>
        <w:left w:val="none" w:sz="0" w:space="0" w:color="auto"/>
        <w:bottom w:val="none" w:sz="0" w:space="0" w:color="auto"/>
        <w:right w:val="none" w:sz="0" w:space="0" w:color="auto"/>
      </w:divBdr>
    </w:div>
    <w:div w:id="670108993">
      <w:bodyDiv w:val="1"/>
      <w:marLeft w:val="0"/>
      <w:marRight w:val="0"/>
      <w:marTop w:val="0"/>
      <w:marBottom w:val="0"/>
      <w:divBdr>
        <w:top w:val="none" w:sz="0" w:space="0" w:color="auto"/>
        <w:left w:val="none" w:sz="0" w:space="0" w:color="auto"/>
        <w:bottom w:val="none" w:sz="0" w:space="0" w:color="auto"/>
        <w:right w:val="none" w:sz="0" w:space="0" w:color="auto"/>
      </w:divBdr>
    </w:div>
    <w:div w:id="1042054684">
      <w:bodyDiv w:val="1"/>
      <w:marLeft w:val="0"/>
      <w:marRight w:val="0"/>
      <w:marTop w:val="0"/>
      <w:marBottom w:val="0"/>
      <w:divBdr>
        <w:top w:val="none" w:sz="0" w:space="0" w:color="auto"/>
        <w:left w:val="none" w:sz="0" w:space="0" w:color="auto"/>
        <w:bottom w:val="none" w:sz="0" w:space="0" w:color="auto"/>
        <w:right w:val="none" w:sz="0" w:space="0" w:color="auto"/>
      </w:divBdr>
    </w:div>
    <w:div w:id="1045985156">
      <w:bodyDiv w:val="1"/>
      <w:marLeft w:val="0"/>
      <w:marRight w:val="0"/>
      <w:marTop w:val="0"/>
      <w:marBottom w:val="0"/>
      <w:divBdr>
        <w:top w:val="none" w:sz="0" w:space="0" w:color="auto"/>
        <w:left w:val="none" w:sz="0" w:space="0" w:color="auto"/>
        <w:bottom w:val="none" w:sz="0" w:space="0" w:color="auto"/>
        <w:right w:val="none" w:sz="0" w:space="0" w:color="auto"/>
      </w:divBdr>
    </w:div>
    <w:div w:id="1072504239">
      <w:bodyDiv w:val="1"/>
      <w:marLeft w:val="0"/>
      <w:marRight w:val="0"/>
      <w:marTop w:val="0"/>
      <w:marBottom w:val="0"/>
      <w:divBdr>
        <w:top w:val="none" w:sz="0" w:space="0" w:color="auto"/>
        <w:left w:val="none" w:sz="0" w:space="0" w:color="auto"/>
        <w:bottom w:val="none" w:sz="0" w:space="0" w:color="auto"/>
        <w:right w:val="none" w:sz="0" w:space="0" w:color="auto"/>
      </w:divBdr>
    </w:div>
    <w:div w:id="1125585121">
      <w:bodyDiv w:val="1"/>
      <w:marLeft w:val="0"/>
      <w:marRight w:val="0"/>
      <w:marTop w:val="0"/>
      <w:marBottom w:val="0"/>
      <w:divBdr>
        <w:top w:val="none" w:sz="0" w:space="0" w:color="auto"/>
        <w:left w:val="none" w:sz="0" w:space="0" w:color="auto"/>
        <w:bottom w:val="none" w:sz="0" w:space="0" w:color="auto"/>
        <w:right w:val="none" w:sz="0" w:space="0" w:color="auto"/>
      </w:divBdr>
    </w:div>
    <w:div w:id="1137337298">
      <w:bodyDiv w:val="1"/>
      <w:marLeft w:val="0"/>
      <w:marRight w:val="0"/>
      <w:marTop w:val="0"/>
      <w:marBottom w:val="0"/>
      <w:divBdr>
        <w:top w:val="none" w:sz="0" w:space="0" w:color="auto"/>
        <w:left w:val="none" w:sz="0" w:space="0" w:color="auto"/>
        <w:bottom w:val="none" w:sz="0" w:space="0" w:color="auto"/>
        <w:right w:val="none" w:sz="0" w:space="0" w:color="auto"/>
      </w:divBdr>
    </w:div>
    <w:div w:id="1150904991">
      <w:bodyDiv w:val="1"/>
      <w:marLeft w:val="0"/>
      <w:marRight w:val="0"/>
      <w:marTop w:val="0"/>
      <w:marBottom w:val="0"/>
      <w:divBdr>
        <w:top w:val="none" w:sz="0" w:space="0" w:color="auto"/>
        <w:left w:val="none" w:sz="0" w:space="0" w:color="auto"/>
        <w:bottom w:val="none" w:sz="0" w:space="0" w:color="auto"/>
        <w:right w:val="none" w:sz="0" w:space="0" w:color="auto"/>
      </w:divBdr>
    </w:div>
    <w:div w:id="1163473830">
      <w:bodyDiv w:val="1"/>
      <w:marLeft w:val="0"/>
      <w:marRight w:val="0"/>
      <w:marTop w:val="0"/>
      <w:marBottom w:val="0"/>
      <w:divBdr>
        <w:top w:val="none" w:sz="0" w:space="0" w:color="auto"/>
        <w:left w:val="none" w:sz="0" w:space="0" w:color="auto"/>
        <w:bottom w:val="none" w:sz="0" w:space="0" w:color="auto"/>
        <w:right w:val="none" w:sz="0" w:space="0" w:color="auto"/>
      </w:divBdr>
    </w:div>
    <w:div w:id="1176190386">
      <w:bodyDiv w:val="1"/>
      <w:marLeft w:val="0"/>
      <w:marRight w:val="0"/>
      <w:marTop w:val="0"/>
      <w:marBottom w:val="0"/>
      <w:divBdr>
        <w:top w:val="none" w:sz="0" w:space="0" w:color="auto"/>
        <w:left w:val="none" w:sz="0" w:space="0" w:color="auto"/>
        <w:bottom w:val="none" w:sz="0" w:space="0" w:color="auto"/>
        <w:right w:val="none" w:sz="0" w:space="0" w:color="auto"/>
      </w:divBdr>
    </w:div>
    <w:div w:id="1180855950">
      <w:bodyDiv w:val="1"/>
      <w:marLeft w:val="0"/>
      <w:marRight w:val="0"/>
      <w:marTop w:val="0"/>
      <w:marBottom w:val="0"/>
      <w:divBdr>
        <w:top w:val="none" w:sz="0" w:space="0" w:color="auto"/>
        <w:left w:val="none" w:sz="0" w:space="0" w:color="auto"/>
        <w:bottom w:val="none" w:sz="0" w:space="0" w:color="auto"/>
        <w:right w:val="none" w:sz="0" w:space="0" w:color="auto"/>
      </w:divBdr>
    </w:div>
    <w:div w:id="1276251734">
      <w:bodyDiv w:val="1"/>
      <w:marLeft w:val="0"/>
      <w:marRight w:val="0"/>
      <w:marTop w:val="0"/>
      <w:marBottom w:val="0"/>
      <w:divBdr>
        <w:top w:val="none" w:sz="0" w:space="0" w:color="auto"/>
        <w:left w:val="none" w:sz="0" w:space="0" w:color="auto"/>
        <w:bottom w:val="none" w:sz="0" w:space="0" w:color="auto"/>
        <w:right w:val="none" w:sz="0" w:space="0" w:color="auto"/>
      </w:divBdr>
    </w:div>
    <w:div w:id="1400635573">
      <w:bodyDiv w:val="1"/>
      <w:marLeft w:val="0"/>
      <w:marRight w:val="0"/>
      <w:marTop w:val="0"/>
      <w:marBottom w:val="0"/>
      <w:divBdr>
        <w:top w:val="none" w:sz="0" w:space="0" w:color="auto"/>
        <w:left w:val="none" w:sz="0" w:space="0" w:color="auto"/>
        <w:bottom w:val="none" w:sz="0" w:space="0" w:color="auto"/>
        <w:right w:val="none" w:sz="0" w:space="0" w:color="auto"/>
      </w:divBdr>
    </w:div>
    <w:div w:id="1550845720">
      <w:bodyDiv w:val="1"/>
      <w:marLeft w:val="0"/>
      <w:marRight w:val="0"/>
      <w:marTop w:val="0"/>
      <w:marBottom w:val="0"/>
      <w:divBdr>
        <w:top w:val="none" w:sz="0" w:space="0" w:color="auto"/>
        <w:left w:val="none" w:sz="0" w:space="0" w:color="auto"/>
        <w:bottom w:val="none" w:sz="0" w:space="0" w:color="auto"/>
        <w:right w:val="none" w:sz="0" w:space="0" w:color="auto"/>
      </w:divBdr>
    </w:div>
    <w:div w:id="1731729682">
      <w:bodyDiv w:val="1"/>
      <w:marLeft w:val="0"/>
      <w:marRight w:val="0"/>
      <w:marTop w:val="0"/>
      <w:marBottom w:val="0"/>
      <w:divBdr>
        <w:top w:val="none" w:sz="0" w:space="0" w:color="auto"/>
        <w:left w:val="none" w:sz="0" w:space="0" w:color="auto"/>
        <w:bottom w:val="none" w:sz="0" w:space="0" w:color="auto"/>
        <w:right w:val="none" w:sz="0" w:space="0" w:color="auto"/>
      </w:divBdr>
    </w:div>
    <w:div w:id="1805074021">
      <w:bodyDiv w:val="1"/>
      <w:marLeft w:val="0"/>
      <w:marRight w:val="0"/>
      <w:marTop w:val="0"/>
      <w:marBottom w:val="0"/>
      <w:divBdr>
        <w:top w:val="none" w:sz="0" w:space="0" w:color="auto"/>
        <w:left w:val="none" w:sz="0" w:space="0" w:color="auto"/>
        <w:bottom w:val="none" w:sz="0" w:space="0" w:color="auto"/>
        <w:right w:val="none" w:sz="0" w:space="0" w:color="auto"/>
      </w:divBdr>
    </w:div>
    <w:div w:id="1807579793">
      <w:bodyDiv w:val="1"/>
      <w:marLeft w:val="0"/>
      <w:marRight w:val="0"/>
      <w:marTop w:val="0"/>
      <w:marBottom w:val="0"/>
      <w:divBdr>
        <w:top w:val="none" w:sz="0" w:space="0" w:color="auto"/>
        <w:left w:val="none" w:sz="0" w:space="0" w:color="auto"/>
        <w:bottom w:val="none" w:sz="0" w:space="0" w:color="auto"/>
        <w:right w:val="none" w:sz="0" w:space="0" w:color="auto"/>
      </w:divBdr>
    </w:div>
    <w:div w:id="1910772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USER2.PIIET.001\Application%20Data\Microsoft\&#928;&#961;&#972;&#964;&#965;&#960;&#945;\&#928;&#929;&#927;&#932;&#933;&#928;&#927;%20&#924;&#927;&#933;.dotm"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1118E50-0DFD-403E-82C1-EE9AC15C7E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ΠΡΟΤΥΠΟ ΜΟΥ.dotm</Template>
  <TotalTime>1411</TotalTime>
  <Pages>1</Pages>
  <Words>2527</Words>
  <Characters>13652</Characters>
  <Application>Microsoft Office Word</Application>
  <DocSecurity>0</DocSecurity>
  <Lines>113</Lines>
  <Paragraphs>32</Paragraphs>
  <ScaleCrop>false</ScaleCrop>
  <HeadingPairs>
    <vt:vector size="2" baseType="variant">
      <vt:variant>
        <vt:lpstr>Τίτλος</vt:lpstr>
      </vt:variant>
      <vt:variant>
        <vt:i4>1</vt:i4>
      </vt:variant>
    </vt:vector>
  </HeadingPairs>
  <TitlesOfParts>
    <vt:vector size="1" baseType="lpstr">
      <vt:lpstr/>
    </vt:vector>
  </TitlesOfParts>
  <Company>PIIET</Company>
  <LinksUpToDate>false</LinksUpToDate>
  <CharactersWithSpaces>16147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user2</dc:creator>
  <cp:lastModifiedBy>USER1</cp:lastModifiedBy>
  <cp:revision>461</cp:revision>
  <cp:lastPrinted>2025-06-13T13:51:00Z</cp:lastPrinted>
  <dcterms:created xsi:type="dcterms:W3CDTF">2016-06-07T06:16:00Z</dcterms:created>
  <dcterms:modified xsi:type="dcterms:W3CDTF">2025-06-13T13:52:00Z</dcterms:modified>
</cp:coreProperties>
</file>